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01B" w:rsidRDefault="00FA1E39">
      <w:pPr>
        <w:pStyle w:val="1"/>
        <w:spacing w:before="120" w:after="120"/>
        <w:jc w:val="center"/>
        <w:rPr>
          <w:sz w:val="30"/>
          <w:szCs w:val="30"/>
        </w:rPr>
      </w:pPr>
      <w:r w:rsidRPr="00FA1E39">
        <w:rPr>
          <w:rFonts w:hint="eastAsia"/>
          <w:sz w:val="30"/>
          <w:szCs w:val="30"/>
        </w:rPr>
        <w:t>镇江市第一人民医院生物反馈胃肠动力仪项目</w:t>
      </w:r>
      <w:r w:rsidR="00476FB0">
        <w:rPr>
          <w:rFonts w:hint="eastAsia"/>
          <w:sz w:val="30"/>
          <w:szCs w:val="30"/>
        </w:rPr>
        <w:t>成交结果公告</w:t>
      </w:r>
    </w:p>
    <w:p w:rsidR="0016401B" w:rsidRDefault="00476FB0">
      <w:pPr>
        <w:spacing w:line="500" w:lineRule="exact"/>
        <w:ind w:firstLineChars="250" w:firstLine="525"/>
        <w:rPr>
          <w:rFonts w:ascii="宋体" w:hAnsi="宋体"/>
          <w:spacing w:val="-15"/>
          <w:sz w:val="24"/>
          <w:szCs w:val="24"/>
        </w:rPr>
      </w:pPr>
      <w:bookmarkStart w:id="0" w:name="OLE_LINK1"/>
      <w:bookmarkStart w:id="1" w:name="OLE_LINK4"/>
      <w:proofErr w:type="gramStart"/>
      <w:r>
        <w:rPr>
          <w:rFonts w:ascii="宋体" w:hAnsi="宋体" w:hint="eastAsia"/>
          <w:spacing w:val="-15"/>
          <w:sz w:val="24"/>
          <w:szCs w:val="24"/>
        </w:rPr>
        <w:t>镇江华信招</w:t>
      </w:r>
      <w:proofErr w:type="gramEnd"/>
      <w:r>
        <w:rPr>
          <w:rFonts w:ascii="宋体" w:hAnsi="宋体" w:hint="eastAsia"/>
          <w:spacing w:val="-15"/>
          <w:sz w:val="24"/>
          <w:szCs w:val="24"/>
        </w:rPr>
        <w:t>投标代理服务有限公司受镇江市第一人民医院的委托，于2021年</w:t>
      </w:r>
      <w:r w:rsidR="00FA1E39">
        <w:rPr>
          <w:rFonts w:ascii="宋体" w:hAnsi="宋体" w:hint="eastAsia"/>
          <w:spacing w:val="-15"/>
          <w:sz w:val="24"/>
          <w:szCs w:val="24"/>
        </w:rPr>
        <w:t>1</w:t>
      </w:r>
      <w:r w:rsidR="00FA1E39">
        <w:rPr>
          <w:rFonts w:ascii="宋体" w:hAnsi="宋体"/>
          <w:spacing w:val="-15"/>
          <w:sz w:val="24"/>
          <w:szCs w:val="24"/>
        </w:rPr>
        <w:t>2</w:t>
      </w:r>
      <w:r>
        <w:rPr>
          <w:rFonts w:ascii="宋体" w:hAnsi="宋体" w:hint="eastAsia"/>
          <w:spacing w:val="-15"/>
          <w:sz w:val="24"/>
          <w:szCs w:val="24"/>
        </w:rPr>
        <w:t>月</w:t>
      </w:r>
      <w:r w:rsidR="00F82D9C">
        <w:rPr>
          <w:rFonts w:ascii="宋体" w:hAnsi="宋体" w:hint="eastAsia"/>
          <w:spacing w:val="-15"/>
          <w:sz w:val="24"/>
          <w:szCs w:val="24"/>
        </w:rPr>
        <w:t>21</w:t>
      </w:r>
      <w:r>
        <w:rPr>
          <w:rFonts w:ascii="宋体" w:hAnsi="宋体" w:hint="eastAsia"/>
          <w:spacing w:val="-15"/>
          <w:sz w:val="24"/>
          <w:szCs w:val="24"/>
        </w:rPr>
        <w:t>日就</w:t>
      </w:r>
      <w:r w:rsidR="00FA1E39" w:rsidRPr="00FA1E39">
        <w:rPr>
          <w:rFonts w:ascii="宋体" w:hAnsi="宋体" w:hint="eastAsia"/>
          <w:spacing w:val="-15"/>
          <w:sz w:val="24"/>
          <w:szCs w:val="24"/>
        </w:rPr>
        <w:t>镇江市第一人民医院生物反馈胃肠动力仪项目</w:t>
      </w:r>
      <w:r>
        <w:rPr>
          <w:rFonts w:ascii="宋体" w:hAnsi="宋体" w:hint="eastAsia"/>
          <w:spacing w:val="-15"/>
          <w:sz w:val="24"/>
          <w:szCs w:val="24"/>
        </w:rPr>
        <w:t>，项目编号：</w:t>
      </w:r>
      <w:r w:rsidR="00FA1E39" w:rsidRPr="00FA1E39">
        <w:rPr>
          <w:rFonts w:ascii="宋体" w:hAnsi="宋体" w:hint="eastAsia"/>
          <w:spacing w:val="-15"/>
          <w:sz w:val="24"/>
          <w:szCs w:val="24"/>
        </w:rPr>
        <w:t>DYRMYY-(2021)商字第028号</w:t>
      </w:r>
      <w:r>
        <w:rPr>
          <w:rFonts w:ascii="宋体" w:hAnsi="宋体" w:hint="eastAsia"/>
          <w:spacing w:val="-15"/>
          <w:sz w:val="24"/>
          <w:szCs w:val="24"/>
        </w:rPr>
        <w:t>采用竞争性磋商方式进行采购。现就本次磋商的成交结果公告如下：</w:t>
      </w:r>
    </w:p>
    <w:p w:rsidR="0016401B" w:rsidRDefault="00F82D9C" w:rsidP="00F82D9C">
      <w:pPr>
        <w:spacing w:line="500" w:lineRule="exact"/>
        <w:rPr>
          <w:rFonts w:ascii="宋体" w:hAnsi="宋体"/>
          <w:spacing w:val="-15"/>
          <w:sz w:val="24"/>
          <w:szCs w:val="24"/>
        </w:rPr>
      </w:pPr>
      <w:r>
        <w:rPr>
          <w:rFonts w:ascii="宋体" w:hAnsi="宋体" w:hint="eastAsia"/>
          <w:spacing w:val="-15"/>
          <w:sz w:val="24"/>
          <w:szCs w:val="24"/>
        </w:rPr>
        <w:t xml:space="preserve">      </w:t>
      </w:r>
      <w:r w:rsidR="00476FB0">
        <w:rPr>
          <w:rFonts w:ascii="宋体" w:hAnsi="宋体" w:hint="eastAsia"/>
          <w:spacing w:val="-15"/>
          <w:sz w:val="24"/>
          <w:szCs w:val="24"/>
        </w:rPr>
        <w:t>一、采购项目名称:</w:t>
      </w:r>
      <w:r w:rsidR="00A6565B" w:rsidRPr="004B0266">
        <w:rPr>
          <w:rFonts w:ascii="宋体" w:hAnsi="宋体" w:hint="eastAsia"/>
          <w:spacing w:val="-15"/>
          <w:sz w:val="24"/>
          <w:szCs w:val="24"/>
        </w:rPr>
        <w:t xml:space="preserve"> </w:t>
      </w:r>
      <w:r w:rsidR="00FA1E39" w:rsidRPr="00FA1E39">
        <w:rPr>
          <w:rFonts w:ascii="宋体" w:hAnsi="宋体" w:hint="eastAsia"/>
          <w:spacing w:val="-15"/>
          <w:sz w:val="24"/>
          <w:szCs w:val="24"/>
        </w:rPr>
        <w:t>镇江市第一人民医院生物反馈胃肠动力仪项目</w:t>
      </w:r>
      <w:r w:rsidR="00476FB0">
        <w:rPr>
          <w:rFonts w:ascii="宋体" w:hAnsi="宋体" w:hint="eastAsia"/>
          <w:spacing w:val="-15"/>
          <w:sz w:val="24"/>
          <w:szCs w:val="24"/>
        </w:rPr>
        <w:t>；</w:t>
      </w:r>
    </w:p>
    <w:p w:rsidR="0016401B" w:rsidRDefault="00476FB0" w:rsidP="00A6565B">
      <w:pPr>
        <w:spacing w:line="500" w:lineRule="exact"/>
        <w:ind w:firstLineChars="450" w:firstLine="945"/>
        <w:rPr>
          <w:rFonts w:ascii="宋体" w:hAnsi="宋体"/>
          <w:spacing w:val="-15"/>
          <w:sz w:val="24"/>
          <w:szCs w:val="24"/>
        </w:rPr>
      </w:pPr>
      <w:r>
        <w:rPr>
          <w:rFonts w:ascii="宋体" w:hAnsi="宋体" w:hint="eastAsia"/>
          <w:spacing w:val="-15"/>
          <w:sz w:val="24"/>
          <w:szCs w:val="24"/>
        </w:rPr>
        <w:t>项目编号：</w:t>
      </w:r>
      <w:r w:rsidR="00FA1E39" w:rsidRPr="00FA1E39">
        <w:rPr>
          <w:rFonts w:ascii="宋体" w:hAnsi="宋体" w:hint="eastAsia"/>
          <w:spacing w:val="-15"/>
          <w:sz w:val="24"/>
          <w:szCs w:val="24"/>
        </w:rPr>
        <w:t>DYRMYY-(2021)商字第028号</w:t>
      </w:r>
    </w:p>
    <w:p w:rsidR="0016401B" w:rsidRDefault="00F82D9C" w:rsidP="00F82D9C">
      <w:pPr>
        <w:spacing w:line="500" w:lineRule="exact"/>
        <w:rPr>
          <w:rFonts w:ascii="宋体" w:hAnsi="宋体"/>
          <w:spacing w:val="-15"/>
          <w:sz w:val="24"/>
          <w:szCs w:val="24"/>
        </w:rPr>
      </w:pPr>
      <w:r>
        <w:rPr>
          <w:rFonts w:ascii="宋体" w:hAnsi="宋体" w:hint="eastAsia"/>
          <w:spacing w:val="-15"/>
          <w:sz w:val="24"/>
          <w:szCs w:val="24"/>
        </w:rPr>
        <w:t xml:space="preserve">      </w:t>
      </w:r>
      <w:r w:rsidR="00476FB0">
        <w:rPr>
          <w:rFonts w:ascii="宋体" w:hAnsi="宋体" w:hint="eastAsia"/>
          <w:spacing w:val="-15"/>
          <w:sz w:val="24"/>
          <w:szCs w:val="24"/>
        </w:rPr>
        <w:t>二、采购项目简要说明：</w:t>
      </w:r>
    </w:p>
    <w:p w:rsidR="00FA1E39" w:rsidRPr="00FA1E39" w:rsidRDefault="00F82D9C" w:rsidP="00FA1E39">
      <w:pPr>
        <w:spacing w:line="500" w:lineRule="exact"/>
        <w:ind w:firstLineChars="200" w:firstLine="420"/>
        <w:rPr>
          <w:rFonts w:ascii="宋体" w:hAnsi="宋体"/>
          <w:spacing w:val="-15"/>
          <w:sz w:val="24"/>
          <w:szCs w:val="24"/>
        </w:rPr>
      </w:pPr>
      <w:r>
        <w:rPr>
          <w:rFonts w:ascii="宋体" w:hAnsi="宋体" w:hint="eastAsia"/>
          <w:spacing w:val="-15"/>
          <w:sz w:val="24"/>
          <w:szCs w:val="24"/>
        </w:rPr>
        <w:t xml:space="preserve">     </w:t>
      </w:r>
      <w:r w:rsidR="00FA1E39" w:rsidRPr="00FA1E39">
        <w:rPr>
          <w:rFonts w:ascii="宋体" w:hAnsi="宋体" w:hint="eastAsia"/>
          <w:spacing w:val="-15"/>
          <w:sz w:val="24"/>
          <w:szCs w:val="24"/>
        </w:rPr>
        <w:t>1、项目简要说明：因医院业务开展需要，现采用竞争性磋商方式为医院购买符合实际需求的生物反馈胃肠动力仪一套（含硬件、软件系统）。</w:t>
      </w:r>
    </w:p>
    <w:p w:rsidR="00FA1E39" w:rsidRPr="00FA1E39" w:rsidRDefault="00F82D9C" w:rsidP="00FA1E39">
      <w:pPr>
        <w:spacing w:line="500" w:lineRule="exact"/>
        <w:ind w:firstLineChars="200" w:firstLine="420"/>
        <w:rPr>
          <w:rFonts w:ascii="宋体" w:hAnsi="宋体"/>
          <w:spacing w:val="-15"/>
          <w:sz w:val="24"/>
          <w:szCs w:val="24"/>
        </w:rPr>
      </w:pPr>
      <w:r>
        <w:rPr>
          <w:rFonts w:ascii="宋体" w:hAnsi="宋体" w:hint="eastAsia"/>
          <w:spacing w:val="-15"/>
          <w:sz w:val="24"/>
          <w:szCs w:val="24"/>
        </w:rPr>
        <w:t xml:space="preserve">     </w:t>
      </w:r>
      <w:r w:rsidR="00FA1E39" w:rsidRPr="00FA1E39">
        <w:rPr>
          <w:rFonts w:ascii="宋体" w:hAnsi="宋体" w:hint="eastAsia"/>
          <w:spacing w:val="-15"/>
          <w:sz w:val="24"/>
          <w:szCs w:val="24"/>
        </w:rPr>
        <w:t>2、预算金额为290000元,投标报价超过预算金额的为无效报价，按照无效响应处理。</w:t>
      </w:r>
    </w:p>
    <w:p w:rsidR="0016401B" w:rsidRDefault="00F82D9C" w:rsidP="00FA1E39">
      <w:pPr>
        <w:spacing w:line="500" w:lineRule="exact"/>
        <w:ind w:firstLineChars="250" w:firstLine="525"/>
        <w:rPr>
          <w:rFonts w:ascii="宋体" w:hAnsi="宋体"/>
          <w:spacing w:val="-15"/>
          <w:sz w:val="24"/>
          <w:szCs w:val="24"/>
        </w:rPr>
      </w:pPr>
      <w:r>
        <w:rPr>
          <w:rFonts w:ascii="宋体" w:hAnsi="宋体" w:hint="eastAsia"/>
          <w:spacing w:val="-15"/>
          <w:sz w:val="24"/>
          <w:szCs w:val="24"/>
        </w:rPr>
        <w:t xml:space="preserve">   </w:t>
      </w:r>
      <w:r w:rsidR="00FA1E39" w:rsidRPr="00FA1E39">
        <w:rPr>
          <w:rFonts w:ascii="宋体" w:hAnsi="宋体" w:hint="eastAsia"/>
          <w:spacing w:val="-15"/>
          <w:sz w:val="24"/>
          <w:szCs w:val="24"/>
        </w:rPr>
        <w:t>3、根据《政府采购进口产品管理办法》的相关规定，本项目采购的设备不可以为进口产品（进口产品是指通过中国海关报关验放进入中国境内且产自关境外的产品）</w:t>
      </w:r>
      <w:r w:rsidR="00476FB0">
        <w:rPr>
          <w:rFonts w:ascii="宋体" w:hAnsi="宋体" w:hint="eastAsia"/>
          <w:spacing w:val="-15"/>
          <w:sz w:val="24"/>
          <w:szCs w:val="24"/>
        </w:rPr>
        <w:t>。</w:t>
      </w:r>
    </w:p>
    <w:p w:rsidR="0016401B" w:rsidRDefault="00F82D9C" w:rsidP="00F82D9C">
      <w:pPr>
        <w:spacing w:line="500" w:lineRule="exact"/>
        <w:rPr>
          <w:rFonts w:ascii="宋体" w:hAnsi="宋体"/>
          <w:spacing w:val="-15"/>
          <w:sz w:val="24"/>
          <w:szCs w:val="24"/>
        </w:rPr>
      </w:pPr>
      <w:r>
        <w:rPr>
          <w:rFonts w:ascii="宋体" w:hAnsi="宋体" w:hint="eastAsia"/>
          <w:spacing w:val="-15"/>
          <w:sz w:val="24"/>
          <w:szCs w:val="24"/>
        </w:rPr>
        <w:t xml:space="preserve">      </w:t>
      </w:r>
      <w:r w:rsidR="00476FB0">
        <w:rPr>
          <w:rFonts w:ascii="宋体" w:hAnsi="宋体" w:hint="eastAsia"/>
          <w:spacing w:val="-15"/>
          <w:sz w:val="24"/>
          <w:szCs w:val="24"/>
        </w:rPr>
        <w:t>三、磋商公告日期及媒体：2021年</w:t>
      </w:r>
      <w:r w:rsidR="00FA1E39">
        <w:rPr>
          <w:rFonts w:ascii="宋体" w:hAnsi="宋体" w:hint="eastAsia"/>
          <w:spacing w:val="-15"/>
          <w:sz w:val="24"/>
          <w:szCs w:val="24"/>
        </w:rPr>
        <w:t>1</w:t>
      </w:r>
      <w:r>
        <w:rPr>
          <w:rFonts w:ascii="宋体" w:hAnsi="宋体" w:hint="eastAsia"/>
          <w:spacing w:val="-15"/>
          <w:sz w:val="24"/>
          <w:szCs w:val="24"/>
        </w:rPr>
        <w:t>2</w:t>
      </w:r>
      <w:r w:rsidR="00476FB0">
        <w:rPr>
          <w:rFonts w:ascii="宋体" w:hAnsi="宋体" w:hint="eastAsia"/>
          <w:spacing w:val="-15"/>
          <w:sz w:val="24"/>
          <w:szCs w:val="24"/>
        </w:rPr>
        <w:t>月</w:t>
      </w:r>
      <w:r>
        <w:rPr>
          <w:rFonts w:ascii="宋体" w:hAnsi="宋体" w:hint="eastAsia"/>
          <w:spacing w:val="-15"/>
          <w:sz w:val="24"/>
          <w:szCs w:val="24"/>
        </w:rPr>
        <w:t>13</w:t>
      </w:r>
      <w:r w:rsidR="00476FB0">
        <w:rPr>
          <w:rFonts w:ascii="宋体" w:hAnsi="宋体" w:hint="eastAsia"/>
          <w:spacing w:val="-15"/>
          <w:sz w:val="24"/>
          <w:szCs w:val="24"/>
        </w:rPr>
        <w:t>日在镇江市第一人民</w:t>
      </w:r>
      <w:proofErr w:type="gramStart"/>
      <w:r w:rsidR="00476FB0">
        <w:rPr>
          <w:rFonts w:ascii="宋体" w:hAnsi="宋体" w:hint="eastAsia"/>
          <w:spacing w:val="-15"/>
          <w:sz w:val="24"/>
          <w:szCs w:val="24"/>
        </w:rPr>
        <w:t>医院官网发布</w:t>
      </w:r>
      <w:proofErr w:type="gramEnd"/>
      <w:r w:rsidR="00476FB0">
        <w:rPr>
          <w:rFonts w:ascii="宋体" w:hAnsi="宋体" w:hint="eastAsia"/>
          <w:spacing w:val="-15"/>
          <w:sz w:val="24"/>
          <w:szCs w:val="24"/>
        </w:rPr>
        <w:t>.</w:t>
      </w:r>
    </w:p>
    <w:p w:rsidR="0016401B" w:rsidRDefault="00476FB0">
      <w:pPr>
        <w:spacing w:line="500" w:lineRule="exact"/>
        <w:ind w:firstLineChars="250" w:firstLine="525"/>
        <w:rPr>
          <w:rFonts w:ascii="宋体" w:hAnsi="宋体"/>
          <w:spacing w:val="-15"/>
          <w:sz w:val="24"/>
          <w:szCs w:val="24"/>
        </w:rPr>
      </w:pPr>
      <w:r>
        <w:rPr>
          <w:rFonts w:ascii="宋体" w:hAnsi="宋体" w:hint="eastAsia"/>
          <w:spacing w:val="-15"/>
          <w:sz w:val="24"/>
          <w:szCs w:val="24"/>
        </w:rPr>
        <w:t>四、评审信息：</w:t>
      </w:r>
    </w:p>
    <w:p w:rsidR="0016401B" w:rsidRDefault="00F82D9C">
      <w:pPr>
        <w:spacing w:line="500" w:lineRule="exact"/>
        <w:ind w:firstLineChars="250" w:firstLine="525"/>
        <w:rPr>
          <w:rFonts w:ascii="宋体" w:hAnsi="宋体"/>
          <w:spacing w:val="-15"/>
          <w:sz w:val="24"/>
          <w:szCs w:val="24"/>
        </w:rPr>
      </w:pPr>
      <w:r>
        <w:rPr>
          <w:rFonts w:ascii="宋体" w:hAnsi="宋体" w:hint="eastAsia"/>
          <w:spacing w:val="-15"/>
          <w:sz w:val="24"/>
          <w:szCs w:val="24"/>
        </w:rPr>
        <w:t xml:space="preserve">    </w:t>
      </w:r>
      <w:r w:rsidR="00476FB0">
        <w:rPr>
          <w:rFonts w:ascii="宋体" w:hAnsi="宋体" w:hint="eastAsia"/>
          <w:spacing w:val="-15"/>
          <w:sz w:val="24"/>
          <w:szCs w:val="24"/>
        </w:rPr>
        <w:t>评审日期：2021年</w:t>
      </w:r>
      <w:r w:rsidR="00FA1E39">
        <w:rPr>
          <w:rFonts w:ascii="宋体" w:hAnsi="宋体" w:hint="eastAsia"/>
          <w:spacing w:val="-15"/>
          <w:sz w:val="24"/>
          <w:szCs w:val="24"/>
        </w:rPr>
        <w:t>1</w:t>
      </w:r>
      <w:r w:rsidR="00FA1E39">
        <w:rPr>
          <w:rFonts w:ascii="宋体" w:hAnsi="宋体"/>
          <w:spacing w:val="-15"/>
          <w:sz w:val="24"/>
          <w:szCs w:val="24"/>
        </w:rPr>
        <w:t>2</w:t>
      </w:r>
      <w:r w:rsidR="00476FB0">
        <w:rPr>
          <w:rFonts w:ascii="宋体" w:hAnsi="宋体" w:hint="eastAsia"/>
          <w:spacing w:val="-15"/>
          <w:sz w:val="24"/>
          <w:szCs w:val="24"/>
        </w:rPr>
        <w:t>月</w:t>
      </w:r>
      <w:r>
        <w:rPr>
          <w:rFonts w:ascii="宋体" w:hAnsi="宋体" w:hint="eastAsia"/>
          <w:spacing w:val="-15"/>
          <w:sz w:val="24"/>
          <w:szCs w:val="24"/>
        </w:rPr>
        <w:t>21日下</w:t>
      </w:r>
      <w:r w:rsidR="00476FB0">
        <w:rPr>
          <w:rFonts w:ascii="宋体" w:hAnsi="宋体" w:hint="eastAsia"/>
          <w:spacing w:val="-15"/>
          <w:sz w:val="24"/>
          <w:szCs w:val="24"/>
        </w:rPr>
        <w:t>午</w:t>
      </w:r>
      <w:r>
        <w:rPr>
          <w:rFonts w:ascii="宋体" w:hAnsi="宋体" w:hint="eastAsia"/>
          <w:spacing w:val="-15"/>
          <w:sz w:val="24"/>
          <w:szCs w:val="24"/>
        </w:rPr>
        <w:t>14</w:t>
      </w:r>
      <w:r w:rsidR="00476FB0">
        <w:rPr>
          <w:rFonts w:ascii="宋体" w:hAnsi="宋体" w:hint="eastAsia"/>
          <w:spacing w:val="-15"/>
          <w:sz w:val="24"/>
          <w:szCs w:val="24"/>
        </w:rPr>
        <w:t>:30</w:t>
      </w:r>
    </w:p>
    <w:p w:rsidR="0016401B" w:rsidRDefault="00F82D9C">
      <w:pPr>
        <w:spacing w:line="500" w:lineRule="exact"/>
        <w:ind w:firstLineChars="250" w:firstLine="525"/>
        <w:rPr>
          <w:rFonts w:ascii="宋体" w:hAnsi="宋体"/>
          <w:spacing w:val="-15"/>
          <w:sz w:val="24"/>
          <w:szCs w:val="24"/>
        </w:rPr>
      </w:pPr>
      <w:r>
        <w:rPr>
          <w:rFonts w:ascii="宋体" w:hAnsi="宋体" w:hint="eastAsia"/>
          <w:spacing w:val="-15"/>
          <w:sz w:val="24"/>
          <w:szCs w:val="24"/>
        </w:rPr>
        <w:t xml:space="preserve">    </w:t>
      </w:r>
      <w:r w:rsidR="00476FB0">
        <w:rPr>
          <w:rFonts w:ascii="宋体" w:hAnsi="宋体" w:hint="eastAsia"/>
          <w:spacing w:val="-15"/>
          <w:sz w:val="24"/>
          <w:szCs w:val="24"/>
        </w:rPr>
        <w:t>评审地点：</w:t>
      </w:r>
      <w:r w:rsidR="00FA1E39" w:rsidRPr="00FA1E39">
        <w:rPr>
          <w:rFonts w:ascii="宋体" w:hAnsi="宋体" w:hint="eastAsia"/>
          <w:spacing w:val="-15"/>
          <w:sz w:val="24"/>
          <w:szCs w:val="24"/>
        </w:rPr>
        <w:t>镇江市第一人民医院招标采购中心会议室</w:t>
      </w:r>
    </w:p>
    <w:p w:rsidR="0016401B" w:rsidRDefault="00476FB0">
      <w:pPr>
        <w:spacing w:line="500" w:lineRule="exact"/>
        <w:ind w:firstLineChars="250" w:firstLine="525"/>
        <w:rPr>
          <w:rFonts w:ascii="宋体" w:hAnsi="宋体"/>
          <w:spacing w:val="-15"/>
          <w:sz w:val="24"/>
          <w:szCs w:val="24"/>
        </w:rPr>
      </w:pPr>
      <w:r>
        <w:rPr>
          <w:rFonts w:ascii="宋体" w:hAnsi="宋体" w:hint="eastAsia"/>
          <w:spacing w:val="-15"/>
          <w:sz w:val="24"/>
          <w:szCs w:val="24"/>
        </w:rPr>
        <w:t xml:space="preserve">五、主要成交信息： </w:t>
      </w:r>
      <w:bookmarkStart w:id="2" w:name="_GoBack"/>
      <w:bookmarkEnd w:id="2"/>
    </w:p>
    <w:p w:rsidR="0016401B" w:rsidRDefault="00F82D9C">
      <w:pPr>
        <w:spacing w:line="500" w:lineRule="exact"/>
        <w:ind w:firstLineChars="250" w:firstLine="525"/>
        <w:rPr>
          <w:rFonts w:ascii="宋体" w:hAnsi="宋体"/>
          <w:spacing w:val="-15"/>
          <w:sz w:val="24"/>
          <w:szCs w:val="24"/>
        </w:rPr>
      </w:pPr>
      <w:r>
        <w:rPr>
          <w:rFonts w:ascii="宋体" w:hAnsi="宋体" w:hint="eastAsia"/>
          <w:spacing w:val="-15"/>
          <w:sz w:val="24"/>
          <w:szCs w:val="24"/>
        </w:rPr>
        <w:t xml:space="preserve">    </w:t>
      </w:r>
      <w:r w:rsidR="00476FB0">
        <w:rPr>
          <w:rFonts w:ascii="宋体" w:hAnsi="宋体" w:hint="eastAsia"/>
          <w:spacing w:val="-15"/>
          <w:sz w:val="24"/>
          <w:szCs w:val="24"/>
        </w:rPr>
        <w:t>5.1成交供应商名称：</w:t>
      </w:r>
      <w:r w:rsidR="0087594C" w:rsidRPr="0087594C">
        <w:rPr>
          <w:rFonts w:ascii="宋体" w:hAnsi="宋体"/>
          <w:spacing w:val="-15"/>
          <w:sz w:val="24"/>
          <w:szCs w:val="24"/>
        </w:rPr>
        <w:t>南京宽诚科技有限公司</w:t>
      </w:r>
    </w:p>
    <w:p w:rsidR="0016401B" w:rsidRDefault="00F82D9C">
      <w:pPr>
        <w:spacing w:line="500" w:lineRule="exact"/>
        <w:ind w:firstLineChars="250" w:firstLine="525"/>
        <w:rPr>
          <w:rFonts w:ascii="宋体" w:hAnsi="宋体"/>
          <w:spacing w:val="-15"/>
          <w:sz w:val="24"/>
          <w:szCs w:val="24"/>
        </w:rPr>
      </w:pPr>
      <w:r>
        <w:rPr>
          <w:rFonts w:ascii="宋体" w:hAnsi="宋体" w:hint="eastAsia"/>
          <w:spacing w:val="-15"/>
          <w:sz w:val="24"/>
          <w:szCs w:val="24"/>
        </w:rPr>
        <w:t xml:space="preserve">    </w:t>
      </w:r>
      <w:r w:rsidR="00476FB0">
        <w:rPr>
          <w:rFonts w:ascii="宋体" w:hAnsi="宋体" w:hint="eastAsia"/>
          <w:spacing w:val="-15"/>
          <w:sz w:val="24"/>
          <w:szCs w:val="24"/>
        </w:rPr>
        <w:t>5.2成交供应商地址：</w:t>
      </w:r>
      <w:r w:rsidR="0087594C" w:rsidRPr="0087594C">
        <w:rPr>
          <w:rFonts w:ascii="宋体" w:hAnsi="宋体" w:hint="eastAsia"/>
          <w:spacing w:val="-15"/>
          <w:sz w:val="24"/>
          <w:szCs w:val="24"/>
        </w:rPr>
        <w:t>南京市</w:t>
      </w:r>
      <w:proofErr w:type="gramStart"/>
      <w:r w:rsidR="0087594C" w:rsidRPr="0087594C">
        <w:rPr>
          <w:rFonts w:ascii="宋体" w:hAnsi="宋体" w:hint="eastAsia"/>
          <w:spacing w:val="-15"/>
          <w:sz w:val="24"/>
          <w:szCs w:val="24"/>
        </w:rPr>
        <w:t>栖霞区仙林</w:t>
      </w:r>
      <w:proofErr w:type="gramEnd"/>
      <w:r w:rsidR="0087594C" w:rsidRPr="0087594C">
        <w:rPr>
          <w:rFonts w:ascii="宋体" w:hAnsi="宋体" w:hint="eastAsia"/>
          <w:spacing w:val="-15"/>
          <w:sz w:val="24"/>
          <w:szCs w:val="24"/>
        </w:rPr>
        <w:t>街道仙林</w:t>
      </w:r>
      <w:proofErr w:type="gramStart"/>
      <w:r w:rsidR="0087594C" w:rsidRPr="0087594C">
        <w:rPr>
          <w:rFonts w:ascii="宋体" w:hAnsi="宋体" w:hint="eastAsia"/>
          <w:spacing w:val="-15"/>
          <w:sz w:val="24"/>
          <w:szCs w:val="24"/>
        </w:rPr>
        <w:t>大学城纬地路</w:t>
      </w:r>
      <w:proofErr w:type="gramEnd"/>
      <w:r w:rsidR="0087594C" w:rsidRPr="0087594C">
        <w:rPr>
          <w:rFonts w:ascii="宋体" w:hAnsi="宋体" w:hint="eastAsia"/>
          <w:spacing w:val="-15"/>
          <w:sz w:val="24"/>
          <w:szCs w:val="24"/>
        </w:rPr>
        <w:t>9号B1栋</w:t>
      </w:r>
    </w:p>
    <w:p w:rsidR="0016401B" w:rsidRDefault="00F82D9C">
      <w:pPr>
        <w:spacing w:line="500" w:lineRule="exact"/>
        <w:ind w:firstLineChars="250" w:firstLine="525"/>
        <w:rPr>
          <w:rFonts w:ascii="宋体" w:hAnsi="宋体"/>
          <w:spacing w:val="-15"/>
          <w:sz w:val="24"/>
          <w:szCs w:val="24"/>
        </w:rPr>
      </w:pPr>
      <w:r>
        <w:rPr>
          <w:rFonts w:ascii="宋体" w:hAnsi="宋体" w:hint="eastAsia"/>
          <w:spacing w:val="-15"/>
          <w:sz w:val="24"/>
          <w:szCs w:val="24"/>
        </w:rPr>
        <w:t xml:space="preserve">    </w:t>
      </w:r>
      <w:r w:rsidR="00476FB0">
        <w:rPr>
          <w:rFonts w:ascii="宋体" w:hAnsi="宋体" w:hint="eastAsia"/>
          <w:spacing w:val="-15"/>
          <w:sz w:val="24"/>
          <w:szCs w:val="24"/>
        </w:rPr>
        <w:t>5.3项目总报价：</w:t>
      </w:r>
      <w:r w:rsidR="009E5710">
        <w:rPr>
          <w:rFonts w:ascii="宋体" w:hAnsi="宋体" w:hint="eastAsia"/>
          <w:spacing w:val="-15"/>
          <w:sz w:val="24"/>
          <w:szCs w:val="24"/>
        </w:rPr>
        <w:t>195000元（大写：壹拾玖万伍仟元整）</w:t>
      </w:r>
      <w:r w:rsidR="00476FB0">
        <w:rPr>
          <w:rFonts w:ascii="宋体" w:hAnsi="宋体" w:hint="eastAsia"/>
          <w:spacing w:val="-15"/>
          <w:sz w:val="24"/>
          <w:szCs w:val="24"/>
        </w:rPr>
        <w:t>。</w:t>
      </w:r>
    </w:p>
    <w:p w:rsidR="0016401B" w:rsidRDefault="00476FB0">
      <w:pPr>
        <w:spacing w:line="500" w:lineRule="exact"/>
        <w:ind w:firstLineChars="250" w:firstLine="525"/>
        <w:rPr>
          <w:rFonts w:ascii="宋体" w:hAnsi="宋体"/>
          <w:spacing w:val="-15"/>
          <w:sz w:val="24"/>
          <w:szCs w:val="24"/>
        </w:rPr>
      </w:pPr>
      <w:r>
        <w:rPr>
          <w:rFonts w:ascii="宋体" w:hAnsi="宋体" w:hint="eastAsia"/>
          <w:spacing w:val="-15"/>
          <w:sz w:val="24"/>
          <w:szCs w:val="24"/>
        </w:rPr>
        <w:t>六、联系事项：</w:t>
      </w:r>
    </w:p>
    <w:p w:rsidR="00FA1E39" w:rsidRPr="00FA1E39" w:rsidRDefault="00F82D9C" w:rsidP="00FA1E39">
      <w:pPr>
        <w:adjustRightInd w:val="0"/>
        <w:snapToGrid w:val="0"/>
        <w:spacing w:line="540" w:lineRule="exact"/>
        <w:ind w:firstLineChars="200" w:firstLine="420"/>
        <w:rPr>
          <w:rFonts w:ascii="宋体" w:hAnsi="宋体"/>
          <w:spacing w:val="-15"/>
          <w:sz w:val="24"/>
          <w:szCs w:val="24"/>
        </w:rPr>
      </w:pPr>
      <w:r>
        <w:rPr>
          <w:rFonts w:ascii="宋体" w:hAnsi="宋体" w:hint="eastAsia"/>
          <w:spacing w:val="-15"/>
          <w:sz w:val="24"/>
          <w:szCs w:val="24"/>
        </w:rPr>
        <w:t xml:space="preserve">     </w:t>
      </w:r>
      <w:r w:rsidR="00FA1E39" w:rsidRPr="00FA1E39">
        <w:rPr>
          <w:rFonts w:ascii="宋体" w:hAnsi="宋体" w:hint="eastAsia"/>
          <w:spacing w:val="-15"/>
          <w:sz w:val="24"/>
          <w:szCs w:val="24"/>
        </w:rPr>
        <w:t>采购人：镇江市第一人民医院</w:t>
      </w:r>
    </w:p>
    <w:p w:rsidR="00FA1E39" w:rsidRPr="00FA1E39" w:rsidRDefault="00F82D9C" w:rsidP="00FA1E39">
      <w:pPr>
        <w:adjustRightInd w:val="0"/>
        <w:snapToGrid w:val="0"/>
        <w:spacing w:line="540" w:lineRule="exact"/>
        <w:ind w:firstLineChars="200" w:firstLine="420"/>
        <w:rPr>
          <w:rFonts w:ascii="宋体" w:hAnsi="宋体"/>
          <w:spacing w:val="-15"/>
          <w:sz w:val="24"/>
          <w:szCs w:val="24"/>
        </w:rPr>
      </w:pPr>
      <w:r>
        <w:rPr>
          <w:rFonts w:ascii="宋体" w:hAnsi="宋体" w:hint="eastAsia"/>
          <w:spacing w:val="-15"/>
          <w:sz w:val="24"/>
          <w:szCs w:val="24"/>
        </w:rPr>
        <w:t xml:space="preserve">     </w:t>
      </w:r>
      <w:r w:rsidR="00FA1E39" w:rsidRPr="00FA1E39">
        <w:rPr>
          <w:rFonts w:ascii="宋体" w:hAnsi="宋体" w:hint="eastAsia"/>
          <w:spacing w:val="-15"/>
          <w:sz w:val="24"/>
          <w:szCs w:val="24"/>
        </w:rPr>
        <w:t>地  址：镇江</w:t>
      </w:r>
      <w:proofErr w:type="gramStart"/>
      <w:r w:rsidR="00FA1E39" w:rsidRPr="00FA1E39">
        <w:rPr>
          <w:rFonts w:ascii="宋体" w:hAnsi="宋体" w:hint="eastAsia"/>
          <w:spacing w:val="-15"/>
          <w:sz w:val="24"/>
          <w:szCs w:val="24"/>
        </w:rPr>
        <w:t>市电力路8号</w:t>
      </w:r>
      <w:proofErr w:type="gramEnd"/>
    </w:p>
    <w:p w:rsidR="0016401B" w:rsidRPr="004B0266" w:rsidRDefault="00F82D9C" w:rsidP="00FA1E39">
      <w:pPr>
        <w:adjustRightInd w:val="0"/>
        <w:snapToGrid w:val="0"/>
        <w:spacing w:line="480" w:lineRule="exact"/>
        <w:ind w:firstLineChars="200" w:firstLine="420"/>
        <w:rPr>
          <w:rFonts w:ascii="宋体" w:hAnsi="宋体"/>
          <w:spacing w:val="-15"/>
          <w:sz w:val="24"/>
          <w:szCs w:val="24"/>
        </w:rPr>
      </w:pPr>
      <w:r>
        <w:rPr>
          <w:rFonts w:ascii="宋体" w:hAnsi="宋体" w:hint="eastAsia"/>
          <w:spacing w:val="-15"/>
          <w:sz w:val="24"/>
          <w:szCs w:val="24"/>
        </w:rPr>
        <w:t xml:space="preserve">     </w:t>
      </w:r>
      <w:r w:rsidR="00FA1E39" w:rsidRPr="00FA1E39">
        <w:rPr>
          <w:rFonts w:ascii="宋体" w:hAnsi="宋体" w:hint="eastAsia"/>
          <w:spacing w:val="-15"/>
          <w:sz w:val="24"/>
          <w:szCs w:val="24"/>
        </w:rPr>
        <w:t>联系人：张</w:t>
      </w:r>
      <w:proofErr w:type="gramStart"/>
      <w:r w:rsidR="00FA1E39" w:rsidRPr="00FA1E39">
        <w:rPr>
          <w:rFonts w:ascii="宋体" w:hAnsi="宋体" w:hint="eastAsia"/>
          <w:spacing w:val="-15"/>
          <w:sz w:val="24"/>
          <w:szCs w:val="24"/>
        </w:rPr>
        <w:t>浩</w:t>
      </w:r>
      <w:proofErr w:type="gramEnd"/>
      <w:r w:rsidR="00FA1E39" w:rsidRPr="00FA1E39">
        <w:rPr>
          <w:rFonts w:ascii="宋体" w:hAnsi="宋体" w:hint="eastAsia"/>
          <w:spacing w:val="-15"/>
          <w:sz w:val="24"/>
          <w:szCs w:val="24"/>
        </w:rPr>
        <w:t xml:space="preserve">洋  </w:t>
      </w:r>
      <w:r>
        <w:rPr>
          <w:rFonts w:ascii="宋体" w:hAnsi="宋体" w:hint="eastAsia"/>
          <w:spacing w:val="-15"/>
          <w:sz w:val="24"/>
          <w:szCs w:val="24"/>
        </w:rPr>
        <w:t xml:space="preserve">             </w:t>
      </w:r>
      <w:r w:rsidR="009E5710">
        <w:rPr>
          <w:rFonts w:ascii="宋体" w:hAnsi="宋体" w:hint="eastAsia"/>
          <w:spacing w:val="-15"/>
          <w:sz w:val="24"/>
          <w:szCs w:val="24"/>
        </w:rPr>
        <w:t xml:space="preserve">      </w:t>
      </w:r>
      <w:r w:rsidR="00FA1E39" w:rsidRPr="00FA1E39">
        <w:rPr>
          <w:rFonts w:ascii="宋体" w:hAnsi="宋体" w:hint="eastAsia"/>
          <w:spacing w:val="-15"/>
          <w:sz w:val="24"/>
          <w:szCs w:val="24"/>
        </w:rPr>
        <w:t xml:space="preserve"> 联系电话：18952819994</w:t>
      </w:r>
      <w:r w:rsidR="00476FB0">
        <w:rPr>
          <w:rFonts w:ascii="宋体" w:hAnsi="宋体" w:hint="eastAsia"/>
          <w:spacing w:val="-15"/>
          <w:sz w:val="24"/>
          <w:szCs w:val="24"/>
        </w:rPr>
        <w:t>；</w:t>
      </w:r>
    </w:p>
    <w:p w:rsidR="0016401B" w:rsidRPr="004B0266" w:rsidRDefault="009E5710">
      <w:pPr>
        <w:spacing w:line="500" w:lineRule="exact"/>
        <w:ind w:firstLineChars="152" w:firstLine="319"/>
        <w:rPr>
          <w:rFonts w:ascii="宋体" w:hAnsi="宋体"/>
          <w:spacing w:val="-15"/>
          <w:sz w:val="24"/>
          <w:szCs w:val="24"/>
        </w:rPr>
      </w:pPr>
      <w:r>
        <w:rPr>
          <w:rFonts w:ascii="宋体" w:hAnsi="宋体" w:hint="eastAsia"/>
          <w:spacing w:val="-15"/>
          <w:sz w:val="24"/>
          <w:szCs w:val="24"/>
        </w:rPr>
        <w:t xml:space="preserve">      </w:t>
      </w:r>
      <w:r w:rsidR="00476FB0">
        <w:rPr>
          <w:rFonts w:ascii="宋体" w:hAnsi="宋体" w:hint="eastAsia"/>
          <w:spacing w:val="-15"/>
          <w:sz w:val="24"/>
          <w:szCs w:val="24"/>
        </w:rPr>
        <w:t>招标代理机构：</w:t>
      </w:r>
      <w:proofErr w:type="gramStart"/>
      <w:r w:rsidR="00476FB0">
        <w:rPr>
          <w:rFonts w:ascii="宋体" w:hAnsi="宋体" w:hint="eastAsia"/>
          <w:spacing w:val="-15"/>
          <w:sz w:val="24"/>
          <w:szCs w:val="24"/>
        </w:rPr>
        <w:t>镇江华信招</w:t>
      </w:r>
      <w:proofErr w:type="gramEnd"/>
      <w:r w:rsidR="00476FB0">
        <w:rPr>
          <w:rFonts w:ascii="宋体" w:hAnsi="宋体" w:hint="eastAsia"/>
          <w:spacing w:val="-15"/>
          <w:sz w:val="24"/>
          <w:szCs w:val="24"/>
        </w:rPr>
        <w:t>投标</w:t>
      </w:r>
      <w:r w:rsidR="00476FB0" w:rsidRPr="004B0266">
        <w:rPr>
          <w:rFonts w:ascii="宋体" w:hAnsi="宋体" w:hint="eastAsia"/>
          <w:spacing w:val="-15"/>
          <w:sz w:val="24"/>
          <w:szCs w:val="24"/>
        </w:rPr>
        <w:t>代理服务有限公司</w:t>
      </w:r>
    </w:p>
    <w:p w:rsidR="0016401B" w:rsidRPr="004B0266" w:rsidRDefault="009E5710">
      <w:pPr>
        <w:spacing w:line="500" w:lineRule="exact"/>
        <w:ind w:firstLineChars="152" w:firstLine="319"/>
        <w:rPr>
          <w:rFonts w:ascii="宋体" w:hAnsi="宋体"/>
          <w:spacing w:val="-15"/>
          <w:sz w:val="24"/>
          <w:szCs w:val="24"/>
        </w:rPr>
      </w:pPr>
      <w:r>
        <w:rPr>
          <w:rFonts w:ascii="宋体" w:hAnsi="宋体" w:hint="eastAsia"/>
          <w:spacing w:val="-15"/>
          <w:sz w:val="24"/>
          <w:szCs w:val="24"/>
        </w:rPr>
        <w:t xml:space="preserve">      </w:t>
      </w:r>
      <w:r w:rsidR="00476FB0" w:rsidRPr="004B0266">
        <w:rPr>
          <w:rFonts w:ascii="宋体" w:hAnsi="宋体" w:hint="eastAsia"/>
          <w:spacing w:val="-15"/>
          <w:sz w:val="24"/>
          <w:szCs w:val="24"/>
        </w:rPr>
        <w:t>地址：镇江市庄泉路</w:t>
      </w:r>
      <w:r w:rsidR="00476FB0" w:rsidRPr="004B0266">
        <w:rPr>
          <w:rFonts w:ascii="宋体" w:hAnsi="宋体"/>
          <w:spacing w:val="-15"/>
          <w:sz w:val="24"/>
          <w:szCs w:val="24"/>
        </w:rPr>
        <w:t>1</w:t>
      </w:r>
      <w:r w:rsidR="00476FB0" w:rsidRPr="004B0266">
        <w:rPr>
          <w:rFonts w:ascii="宋体" w:hAnsi="宋体" w:hint="eastAsia"/>
          <w:spacing w:val="-15"/>
          <w:sz w:val="24"/>
          <w:szCs w:val="24"/>
        </w:rPr>
        <w:t>号南山华庭商务中心</w:t>
      </w:r>
      <w:r w:rsidR="00476FB0" w:rsidRPr="004B0266">
        <w:rPr>
          <w:rFonts w:ascii="宋体" w:hAnsi="宋体"/>
          <w:spacing w:val="-15"/>
          <w:sz w:val="24"/>
          <w:szCs w:val="24"/>
        </w:rPr>
        <w:t>3</w:t>
      </w:r>
      <w:r w:rsidR="00476FB0" w:rsidRPr="004B0266">
        <w:rPr>
          <w:rFonts w:ascii="宋体" w:hAnsi="宋体" w:hint="eastAsia"/>
          <w:spacing w:val="-15"/>
          <w:sz w:val="24"/>
          <w:szCs w:val="24"/>
        </w:rPr>
        <w:t>幢</w:t>
      </w:r>
      <w:r w:rsidR="00476FB0" w:rsidRPr="004B0266">
        <w:rPr>
          <w:rFonts w:ascii="宋体" w:hAnsi="宋体"/>
          <w:spacing w:val="-15"/>
          <w:sz w:val="24"/>
          <w:szCs w:val="24"/>
        </w:rPr>
        <w:t>208</w:t>
      </w:r>
      <w:r w:rsidR="00476FB0" w:rsidRPr="004B0266">
        <w:rPr>
          <w:rFonts w:ascii="宋体" w:hAnsi="宋体" w:hint="eastAsia"/>
          <w:spacing w:val="-15"/>
          <w:sz w:val="24"/>
          <w:szCs w:val="24"/>
        </w:rPr>
        <w:t>室</w:t>
      </w:r>
    </w:p>
    <w:p w:rsidR="0016401B" w:rsidRPr="009E5710" w:rsidRDefault="00F82D9C">
      <w:pPr>
        <w:spacing w:line="500" w:lineRule="exact"/>
        <w:ind w:firstLineChars="152" w:firstLine="319"/>
        <w:rPr>
          <w:rFonts w:ascii="宋体" w:hAnsi="宋体"/>
          <w:sz w:val="24"/>
          <w:szCs w:val="24"/>
        </w:rPr>
      </w:pPr>
      <w:r>
        <w:rPr>
          <w:rFonts w:ascii="宋体" w:hAnsi="宋体" w:hint="eastAsia"/>
          <w:spacing w:val="-15"/>
          <w:sz w:val="24"/>
          <w:szCs w:val="24"/>
        </w:rPr>
        <w:t xml:space="preserve">    </w:t>
      </w:r>
      <w:r w:rsidRPr="009E5710">
        <w:rPr>
          <w:rFonts w:ascii="宋体" w:hAnsi="宋体" w:hint="eastAsia"/>
          <w:sz w:val="24"/>
          <w:szCs w:val="24"/>
        </w:rPr>
        <w:t xml:space="preserve"> </w:t>
      </w:r>
      <w:r w:rsidR="00476FB0" w:rsidRPr="009E5710">
        <w:rPr>
          <w:rFonts w:ascii="宋体" w:hAnsi="宋体" w:hint="eastAsia"/>
          <w:sz w:val="24"/>
          <w:szCs w:val="24"/>
        </w:rPr>
        <w:t>联系人：</w:t>
      </w:r>
      <w:r>
        <w:rPr>
          <w:rFonts w:ascii="宋体" w:hAnsi="宋体" w:hint="eastAsia"/>
          <w:sz w:val="24"/>
          <w:szCs w:val="24"/>
        </w:rPr>
        <w:t xml:space="preserve">韩佳        </w:t>
      </w:r>
      <w:r w:rsidR="009E5710">
        <w:rPr>
          <w:rFonts w:ascii="宋体" w:hAnsi="宋体" w:hint="eastAsia"/>
          <w:sz w:val="24"/>
          <w:szCs w:val="24"/>
        </w:rPr>
        <w:t xml:space="preserve">      </w:t>
      </w:r>
      <w:r>
        <w:rPr>
          <w:rFonts w:ascii="宋体" w:hAnsi="宋体" w:hint="eastAsia"/>
          <w:sz w:val="24"/>
          <w:szCs w:val="24"/>
        </w:rPr>
        <w:t xml:space="preserve"> 联系电话：13913420672</w:t>
      </w:r>
    </w:p>
    <w:p w:rsidR="0016401B" w:rsidRDefault="00476FB0" w:rsidP="009E5710">
      <w:pPr>
        <w:spacing w:line="500" w:lineRule="exact"/>
        <w:ind w:firstLineChars="300" w:firstLine="720"/>
        <w:rPr>
          <w:rFonts w:ascii="宋体" w:hAnsi="宋体"/>
          <w:spacing w:val="-15"/>
          <w:sz w:val="24"/>
          <w:szCs w:val="24"/>
        </w:rPr>
      </w:pPr>
      <w:r w:rsidRPr="009E5710">
        <w:rPr>
          <w:rFonts w:ascii="宋体" w:hAnsi="宋体" w:hint="eastAsia"/>
          <w:sz w:val="24"/>
          <w:szCs w:val="24"/>
        </w:rPr>
        <w:t>本公告公示期</w:t>
      </w:r>
      <w:r w:rsidRPr="009E5710">
        <w:rPr>
          <w:rFonts w:ascii="宋体" w:hAnsi="宋体"/>
          <w:sz w:val="24"/>
          <w:szCs w:val="24"/>
        </w:rPr>
        <w:t>1</w:t>
      </w:r>
      <w:r w:rsidRPr="009E5710">
        <w:rPr>
          <w:rFonts w:ascii="宋体" w:hAnsi="宋体" w:hint="eastAsia"/>
          <w:sz w:val="24"/>
          <w:szCs w:val="24"/>
        </w:rPr>
        <w:t>个工作日，各有关当事人对成交结果有异议的，可以在中标公告发布之日起七个工作日内以书面形式向</w:t>
      </w:r>
      <w:proofErr w:type="gramStart"/>
      <w:r w:rsidRPr="009E5710">
        <w:rPr>
          <w:rFonts w:ascii="宋体" w:hAnsi="宋体" w:hint="eastAsia"/>
          <w:sz w:val="24"/>
          <w:szCs w:val="24"/>
        </w:rPr>
        <w:t>镇江华信招</w:t>
      </w:r>
      <w:proofErr w:type="gramEnd"/>
      <w:r w:rsidRPr="009E5710">
        <w:rPr>
          <w:rFonts w:ascii="宋体" w:hAnsi="宋体" w:hint="eastAsia"/>
          <w:sz w:val="24"/>
          <w:szCs w:val="24"/>
        </w:rPr>
        <w:t>投标代理服务有限公司提出质疑，逾期将不再受</w:t>
      </w:r>
      <w:r>
        <w:rPr>
          <w:rFonts w:ascii="宋体" w:hAnsi="宋体" w:hint="eastAsia"/>
          <w:spacing w:val="-15"/>
          <w:sz w:val="24"/>
          <w:szCs w:val="24"/>
        </w:rPr>
        <w:t>理。</w:t>
      </w:r>
    </w:p>
    <w:p w:rsidR="0016401B" w:rsidRDefault="00476FB0">
      <w:pPr>
        <w:spacing w:line="500" w:lineRule="exact"/>
        <w:ind w:firstLineChars="255" w:firstLine="551"/>
        <w:rPr>
          <w:rFonts w:ascii="宋体" w:hAnsi="宋体"/>
          <w:spacing w:val="-15"/>
          <w:sz w:val="24"/>
          <w:szCs w:val="24"/>
        </w:rPr>
      </w:pPr>
      <w:r>
        <w:rPr>
          <w:rFonts w:ascii="宋体" w:hAnsi="宋体" w:hint="eastAsia"/>
          <w:spacing w:val="-12"/>
          <w:sz w:val="24"/>
          <w:szCs w:val="24"/>
        </w:rPr>
        <w:lastRenderedPageBreak/>
        <w:t>在此，谨对积极参与本项目的投标人表示衷心感谢！</w:t>
      </w:r>
    </w:p>
    <w:p w:rsidR="0016401B" w:rsidRDefault="0016401B">
      <w:pPr>
        <w:spacing w:line="500" w:lineRule="exact"/>
        <w:ind w:firstLineChars="1500" w:firstLine="3150"/>
        <w:rPr>
          <w:rFonts w:ascii="宋体" w:hAnsi="宋体"/>
          <w:spacing w:val="-15"/>
          <w:sz w:val="24"/>
          <w:szCs w:val="24"/>
        </w:rPr>
      </w:pPr>
    </w:p>
    <w:p w:rsidR="0016401B" w:rsidRDefault="00F82D9C">
      <w:pPr>
        <w:spacing w:line="500" w:lineRule="exact"/>
        <w:ind w:firstLineChars="1500" w:firstLine="3150"/>
        <w:rPr>
          <w:rFonts w:ascii="宋体" w:hAnsi="宋体" w:hint="eastAsia"/>
          <w:spacing w:val="-15"/>
          <w:sz w:val="24"/>
          <w:szCs w:val="24"/>
        </w:rPr>
      </w:pPr>
      <w:r>
        <w:rPr>
          <w:rFonts w:ascii="宋体" w:hAnsi="宋体" w:hint="eastAsia"/>
          <w:spacing w:val="-15"/>
          <w:sz w:val="24"/>
          <w:szCs w:val="24"/>
        </w:rPr>
        <w:t xml:space="preserve">             </w:t>
      </w:r>
      <w:proofErr w:type="gramStart"/>
      <w:r w:rsidR="00476FB0">
        <w:rPr>
          <w:rFonts w:ascii="宋体" w:hAnsi="宋体" w:hint="eastAsia"/>
          <w:spacing w:val="-15"/>
          <w:sz w:val="24"/>
          <w:szCs w:val="24"/>
        </w:rPr>
        <w:t>镇江华信招</w:t>
      </w:r>
      <w:proofErr w:type="gramEnd"/>
      <w:r w:rsidR="00476FB0">
        <w:rPr>
          <w:rFonts w:ascii="宋体" w:hAnsi="宋体" w:hint="eastAsia"/>
          <w:spacing w:val="-15"/>
          <w:sz w:val="24"/>
          <w:szCs w:val="24"/>
        </w:rPr>
        <w:t>投标代理服务有限公司</w:t>
      </w:r>
      <w:bookmarkEnd w:id="0"/>
      <w:bookmarkEnd w:id="1"/>
    </w:p>
    <w:p w:rsidR="009E5710" w:rsidRDefault="009E5710">
      <w:pPr>
        <w:spacing w:line="500" w:lineRule="exact"/>
        <w:ind w:firstLineChars="1500" w:firstLine="3150"/>
        <w:rPr>
          <w:rFonts w:ascii="宋体" w:hAnsi="宋体"/>
          <w:spacing w:val="-15"/>
          <w:sz w:val="24"/>
          <w:szCs w:val="24"/>
        </w:rPr>
      </w:pPr>
      <w:r>
        <w:rPr>
          <w:rFonts w:ascii="宋体" w:hAnsi="宋体" w:hint="eastAsia"/>
          <w:spacing w:val="-15"/>
          <w:sz w:val="24"/>
          <w:szCs w:val="24"/>
        </w:rPr>
        <w:t xml:space="preserve">                   2021年12月21日</w:t>
      </w:r>
    </w:p>
    <w:sectPr w:rsidR="009E5710" w:rsidSect="00A97DF7">
      <w:pgSz w:w="11906" w:h="16838"/>
      <w:pgMar w:top="851" w:right="1416" w:bottom="85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F9D" w:rsidRDefault="00C34F9D" w:rsidP="00490FA9">
      <w:r>
        <w:separator/>
      </w:r>
    </w:p>
  </w:endnote>
  <w:endnote w:type="continuationSeparator" w:id="0">
    <w:p w:rsidR="00C34F9D" w:rsidRDefault="00C34F9D" w:rsidP="00490F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F9D" w:rsidRDefault="00C34F9D" w:rsidP="00490FA9">
      <w:r>
        <w:separator/>
      </w:r>
    </w:p>
  </w:footnote>
  <w:footnote w:type="continuationSeparator" w:id="0">
    <w:p w:rsidR="00C34F9D" w:rsidRDefault="00C34F9D" w:rsidP="00490F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4FC3"/>
    <w:rsid w:val="00022CE1"/>
    <w:rsid w:val="00034BE2"/>
    <w:rsid w:val="000476FE"/>
    <w:rsid w:val="00063784"/>
    <w:rsid w:val="00074CB0"/>
    <w:rsid w:val="00075D18"/>
    <w:rsid w:val="00077981"/>
    <w:rsid w:val="00086102"/>
    <w:rsid w:val="000938D7"/>
    <w:rsid w:val="000A094D"/>
    <w:rsid w:val="000A5AC1"/>
    <w:rsid w:val="000B1AB3"/>
    <w:rsid w:val="000B1E04"/>
    <w:rsid w:val="000C2BFB"/>
    <w:rsid w:val="000C3920"/>
    <w:rsid w:val="000C455A"/>
    <w:rsid w:val="000E0052"/>
    <w:rsid w:val="000E1D1A"/>
    <w:rsid w:val="000E6264"/>
    <w:rsid w:val="00103216"/>
    <w:rsid w:val="001042B3"/>
    <w:rsid w:val="00104E64"/>
    <w:rsid w:val="00105B80"/>
    <w:rsid w:val="00105CFC"/>
    <w:rsid w:val="00107EB2"/>
    <w:rsid w:val="00120B7E"/>
    <w:rsid w:val="0012584F"/>
    <w:rsid w:val="00131071"/>
    <w:rsid w:val="00134937"/>
    <w:rsid w:val="00153393"/>
    <w:rsid w:val="0016124A"/>
    <w:rsid w:val="0016401B"/>
    <w:rsid w:val="00172534"/>
    <w:rsid w:val="00176252"/>
    <w:rsid w:val="00184604"/>
    <w:rsid w:val="001926D0"/>
    <w:rsid w:val="00192C9B"/>
    <w:rsid w:val="001A01C4"/>
    <w:rsid w:val="001A544D"/>
    <w:rsid w:val="001B3A17"/>
    <w:rsid w:val="001C7ADE"/>
    <w:rsid w:val="001D5E2F"/>
    <w:rsid w:val="001E26C8"/>
    <w:rsid w:val="001E2A24"/>
    <w:rsid w:val="00202397"/>
    <w:rsid w:val="00205FF1"/>
    <w:rsid w:val="00206397"/>
    <w:rsid w:val="00212B17"/>
    <w:rsid w:val="00214482"/>
    <w:rsid w:val="002311FC"/>
    <w:rsid w:val="00236C47"/>
    <w:rsid w:val="00240BE2"/>
    <w:rsid w:val="002438CB"/>
    <w:rsid w:val="002666B6"/>
    <w:rsid w:val="00267846"/>
    <w:rsid w:val="002678E6"/>
    <w:rsid w:val="002A2DFA"/>
    <w:rsid w:val="002A5D09"/>
    <w:rsid w:val="002C19BF"/>
    <w:rsid w:val="002C47D5"/>
    <w:rsid w:val="002C4F61"/>
    <w:rsid w:val="002D0DCB"/>
    <w:rsid w:val="002E5ACD"/>
    <w:rsid w:val="002E60ED"/>
    <w:rsid w:val="0032156A"/>
    <w:rsid w:val="003218ED"/>
    <w:rsid w:val="00327B4B"/>
    <w:rsid w:val="00337210"/>
    <w:rsid w:val="00341898"/>
    <w:rsid w:val="00354672"/>
    <w:rsid w:val="00360A5C"/>
    <w:rsid w:val="00367F7C"/>
    <w:rsid w:val="00375938"/>
    <w:rsid w:val="00376C0C"/>
    <w:rsid w:val="00393C75"/>
    <w:rsid w:val="00395024"/>
    <w:rsid w:val="003A0027"/>
    <w:rsid w:val="003A7AA0"/>
    <w:rsid w:val="003B6DEE"/>
    <w:rsid w:val="003E09B4"/>
    <w:rsid w:val="003E1186"/>
    <w:rsid w:val="003E734E"/>
    <w:rsid w:val="003F1957"/>
    <w:rsid w:val="003F1CC2"/>
    <w:rsid w:val="003F46A0"/>
    <w:rsid w:val="003F6A40"/>
    <w:rsid w:val="003F6D72"/>
    <w:rsid w:val="00427A45"/>
    <w:rsid w:val="00443C29"/>
    <w:rsid w:val="0045307C"/>
    <w:rsid w:val="00454222"/>
    <w:rsid w:val="00457257"/>
    <w:rsid w:val="00460067"/>
    <w:rsid w:val="004666E3"/>
    <w:rsid w:val="00476FB0"/>
    <w:rsid w:val="00490FA9"/>
    <w:rsid w:val="0049125B"/>
    <w:rsid w:val="004A7AA0"/>
    <w:rsid w:val="004B0266"/>
    <w:rsid w:val="004D4D4A"/>
    <w:rsid w:val="004E3014"/>
    <w:rsid w:val="00500108"/>
    <w:rsid w:val="00502D39"/>
    <w:rsid w:val="00502FC1"/>
    <w:rsid w:val="00515CD5"/>
    <w:rsid w:val="0051623E"/>
    <w:rsid w:val="00522863"/>
    <w:rsid w:val="005242EE"/>
    <w:rsid w:val="00526834"/>
    <w:rsid w:val="00536ED0"/>
    <w:rsid w:val="0053702B"/>
    <w:rsid w:val="00537A4A"/>
    <w:rsid w:val="00544875"/>
    <w:rsid w:val="00544DCC"/>
    <w:rsid w:val="005468FA"/>
    <w:rsid w:val="00547CB4"/>
    <w:rsid w:val="00563589"/>
    <w:rsid w:val="00570C38"/>
    <w:rsid w:val="00572794"/>
    <w:rsid w:val="00577C0C"/>
    <w:rsid w:val="00593DA0"/>
    <w:rsid w:val="005A0BB4"/>
    <w:rsid w:val="005B10F8"/>
    <w:rsid w:val="005B370F"/>
    <w:rsid w:val="005B4A3A"/>
    <w:rsid w:val="005C2128"/>
    <w:rsid w:val="005C42B1"/>
    <w:rsid w:val="005D55EA"/>
    <w:rsid w:val="005D637F"/>
    <w:rsid w:val="005D6A01"/>
    <w:rsid w:val="005E2A39"/>
    <w:rsid w:val="005E4121"/>
    <w:rsid w:val="005E4166"/>
    <w:rsid w:val="005F30CD"/>
    <w:rsid w:val="005F4C8E"/>
    <w:rsid w:val="006035EF"/>
    <w:rsid w:val="006038FA"/>
    <w:rsid w:val="00614413"/>
    <w:rsid w:val="00622363"/>
    <w:rsid w:val="00623AFC"/>
    <w:rsid w:val="0063673E"/>
    <w:rsid w:val="00641C21"/>
    <w:rsid w:val="00656A67"/>
    <w:rsid w:val="0066236F"/>
    <w:rsid w:val="0066682F"/>
    <w:rsid w:val="00667991"/>
    <w:rsid w:val="0068022A"/>
    <w:rsid w:val="00681C76"/>
    <w:rsid w:val="00687B0A"/>
    <w:rsid w:val="006908AA"/>
    <w:rsid w:val="00691FB7"/>
    <w:rsid w:val="00695A6B"/>
    <w:rsid w:val="00696840"/>
    <w:rsid w:val="006A376C"/>
    <w:rsid w:val="006B4428"/>
    <w:rsid w:val="006E26DF"/>
    <w:rsid w:val="007020E9"/>
    <w:rsid w:val="007059D9"/>
    <w:rsid w:val="00716B3E"/>
    <w:rsid w:val="00717C1B"/>
    <w:rsid w:val="00720E26"/>
    <w:rsid w:val="00750B15"/>
    <w:rsid w:val="0075786D"/>
    <w:rsid w:val="007619E9"/>
    <w:rsid w:val="0076466D"/>
    <w:rsid w:val="00770C21"/>
    <w:rsid w:val="00785EB1"/>
    <w:rsid w:val="0078774E"/>
    <w:rsid w:val="00795045"/>
    <w:rsid w:val="007A3C19"/>
    <w:rsid w:val="007B7916"/>
    <w:rsid w:val="007C108E"/>
    <w:rsid w:val="007C3F3D"/>
    <w:rsid w:val="007D0AAF"/>
    <w:rsid w:val="007D2DB3"/>
    <w:rsid w:val="007D671D"/>
    <w:rsid w:val="007E1201"/>
    <w:rsid w:val="007E161B"/>
    <w:rsid w:val="007F0E82"/>
    <w:rsid w:val="007F30EE"/>
    <w:rsid w:val="007F6E72"/>
    <w:rsid w:val="0080513F"/>
    <w:rsid w:val="00805EC6"/>
    <w:rsid w:val="00812955"/>
    <w:rsid w:val="00815DA2"/>
    <w:rsid w:val="008271AF"/>
    <w:rsid w:val="008345ED"/>
    <w:rsid w:val="00836A3E"/>
    <w:rsid w:val="00846F97"/>
    <w:rsid w:val="0085452A"/>
    <w:rsid w:val="00855B5B"/>
    <w:rsid w:val="00862E57"/>
    <w:rsid w:val="0087594C"/>
    <w:rsid w:val="00890E3A"/>
    <w:rsid w:val="00892348"/>
    <w:rsid w:val="0089361A"/>
    <w:rsid w:val="008B5D07"/>
    <w:rsid w:val="008C4509"/>
    <w:rsid w:val="008D6795"/>
    <w:rsid w:val="008F21C5"/>
    <w:rsid w:val="008F5DF5"/>
    <w:rsid w:val="0090130C"/>
    <w:rsid w:val="00904188"/>
    <w:rsid w:val="0091630C"/>
    <w:rsid w:val="0092133E"/>
    <w:rsid w:val="009244FF"/>
    <w:rsid w:val="00945E33"/>
    <w:rsid w:val="00947203"/>
    <w:rsid w:val="00960124"/>
    <w:rsid w:val="009610C5"/>
    <w:rsid w:val="0096613A"/>
    <w:rsid w:val="009853C5"/>
    <w:rsid w:val="009925C9"/>
    <w:rsid w:val="00992813"/>
    <w:rsid w:val="00994471"/>
    <w:rsid w:val="0099634F"/>
    <w:rsid w:val="009A5F8D"/>
    <w:rsid w:val="009D2483"/>
    <w:rsid w:val="009D3944"/>
    <w:rsid w:val="009D4FBC"/>
    <w:rsid w:val="009D6C27"/>
    <w:rsid w:val="009D6D28"/>
    <w:rsid w:val="009E324B"/>
    <w:rsid w:val="009E5710"/>
    <w:rsid w:val="009F0D1F"/>
    <w:rsid w:val="009F39E3"/>
    <w:rsid w:val="009F5679"/>
    <w:rsid w:val="009F6BAA"/>
    <w:rsid w:val="00A0411E"/>
    <w:rsid w:val="00A05DEB"/>
    <w:rsid w:val="00A11395"/>
    <w:rsid w:val="00A214FD"/>
    <w:rsid w:val="00A226F0"/>
    <w:rsid w:val="00A25676"/>
    <w:rsid w:val="00A35CD1"/>
    <w:rsid w:val="00A42713"/>
    <w:rsid w:val="00A51D40"/>
    <w:rsid w:val="00A536F1"/>
    <w:rsid w:val="00A55AA0"/>
    <w:rsid w:val="00A56B94"/>
    <w:rsid w:val="00A6402E"/>
    <w:rsid w:val="00A6565B"/>
    <w:rsid w:val="00A813A8"/>
    <w:rsid w:val="00A819E9"/>
    <w:rsid w:val="00A85604"/>
    <w:rsid w:val="00A97DF7"/>
    <w:rsid w:val="00AA0032"/>
    <w:rsid w:val="00AB108D"/>
    <w:rsid w:val="00AB438E"/>
    <w:rsid w:val="00AB6AF6"/>
    <w:rsid w:val="00AB7F77"/>
    <w:rsid w:val="00AC2208"/>
    <w:rsid w:val="00AC454C"/>
    <w:rsid w:val="00AC541A"/>
    <w:rsid w:val="00AC5D38"/>
    <w:rsid w:val="00AD07B5"/>
    <w:rsid w:val="00AE4330"/>
    <w:rsid w:val="00AE6B19"/>
    <w:rsid w:val="00AE6DDC"/>
    <w:rsid w:val="00AF69A5"/>
    <w:rsid w:val="00B05DCA"/>
    <w:rsid w:val="00B17B17"/>
    <w:rsid w:val="00B30E1C"/>
    <w:rsid w:val="00B42367"/>
    <w:rsid w:val="00B42DAD"/>
    <w:rsid w:val="00B53595"/>
    <w:rsid w:val="00B63C9F"/>
    <w:rsid w:val="00B63ECA"/>
    <w:rsid w:val="00B74519"/>
    <w:rsid w:val="00B81495"/>
    <w:rsid w:val="00B822D3"/>
    <w:rsid w:val="00B95770"/>
    <w:rsid w:val="00B96345"/>
    <w:rsid w:val="00BA56A2"/>
    <w:rsid w:val="00BA699E"/>
    <w:rsid w:val="00BB17C5"/>
    <w:rsid w:val="00BB1A8F"/>
    <w:rsid w:val="00BE2578"/>
    <w:rsid w:val="00BE5937"/>
    <w:rsid w:val="00BE6CF3"/>
    <w:rsid w:val="00BE7516"/>
    <w:rsid w:val="00BF4FC3"/>
    <w:rsid w:val="00BF5DBE"/>
    <w:rsid w:val="00BF6E33"/>
    <w:rsid w:val="00C05D3C"/>
    <w:rsid w:val="00C0612A"/>
    <w:rsid w:val="00C07431"/>
    <w:rsid w:val="00C2497D"/>
    <w:rsid w:val="00C34F9D"/>
    <w:rsid w:val="00C41E8C"/>
    <w:rsid w:val="00C4685E"/>
    <w:rsid w:val="00C53787"/>
    <w:rsid w:val="00C60C05"/>
    <w:rsid w:val="00C710D8"/>
    <w:rsid w:val="00C71533"/>
    <w:rsid w:val="00C718B6"/>
    <w:rsid w:val="00C73C74"/>
    <w:rsid w:val="00C761F2"/>
    <w:rsid w:val="00C8485C"/>
    <w:rsid w:val="00C92E21"/>
    <w:rsid w:val="00C94E93"/>
    <w:rsid w:val="00CA7B4A"/>
    <w:rsid w:val="00CB14B2"/>
    <w:rsid w:val="00CC4E46"/>
    <w:rsid w:val="00CD42D6"/>
    <w:rsid w:val="00CD65EB"/>
    <w:rsid w:val="00CE1CBD"/>
    <w:rsid w:val="00CF6A94"/>
    <w:rsid w:val="00D27D52"/>
    <w:rsid w:val="00D36411"/>
    <w:rsid w:val="00D42EAD"/>
    <w:rsid w:val="00D440E5"/>
    <w:rsid w:val="00D4497B"/>
    <w:rsid w:val="00D4723C"/>
    <w:rsid w:val="00D5445D"/>
    <w:rsid w:val="00D57795"/>
    <w:rsid w:val="00D62F57"/>
    <w:rsid w:val="00D753CF"/>
    <w:rsid w:val="00D92361"/>
    <w:rsid w:val="00D94D69"/>
    <w:rsid w:val="00DB1387"/>
    <w:rsid w:val="00DD1969"/>
    <w:rsid w:val="00E00E7E"/>
    <w:rsid w:val="00E01F92"/>
    <w:rsid w:val="00E10296"/>
    <w:rsid w:val="00E117D7"/>
    <w:rsid w:val="00E16F12"/>
    <w:rsid w:val="00E2116B"/>
    <w:rsid w:val="00E24FD1"/>
    <w:rsid w:val="00E31535"/>
    <w:rsid w:val="00E3198D"/>
    <w:rsid w:val="00E43316"/>
    <w:rsid w:val="00E55207"/>
    <w:rsid w:val="00E558BD"/>
    <w:rsid w:val="00E67EFB"/>
    <w:rsid w:val="00E74BB3"/>
    <w:rsid w:val="00E83950"/>
    <w:rsid w:val="00E93684"/>
    <w:rsid w:val="00E940F8"/>
    <w:rsid w:val="00EA10B2"/>
    <w:rsid w:val="00EB01B9"/>
    <w:rsid w:val="00EB03F2"/>
    <w:rsid w:val="00EB5DF8"/>
    <w:rsid w:val="00EC2641"/>
    <w:rsid w:val="00ED35D7"/>
    <w:rsid w:val="00EE4664"/>
    <w:rsid w:val="00EE63A5"/>
    <w:rsid w:val="00EE770D"/>
    <w:rsid w:val="00EF13B7"/>
    <w:rsid w:val="00EF3A7F"/>
    <w:rsid w:val="00EF416D"/>
    <w:rsid w:val="00EF4799"/>
    <w:rsid w:val="00EF55CC"/>
    <w:rsid w:val="00EF6557"/>
    <w:rsid w:val="00F03831"/>
    <w:rsid w:val="00F03FA9"/>
    <w:rsid w:val="00F04E56"/>
    <w:rsid w:val="00F05893"/>
    <w:rsid w:val="00F07002"/>
    <w:rsid w:val="00F23499"/>
    <w:rsid w:val="00F27404"/>
    <w:rsid w:val="00F32E2B"/>
    <w:rsid w:val="00F450AD"/>
    <w:rsid w:val="00F535F4"/>
    <w:rsid w:val="00F55664"/>
    <w:rsid w:val="00F61A5C"/>
    <w:rsid w:val="00F630A3"/>
    <w:rsid w:val="00F65E23"/>
    <w:rsid w:val="00F67892"/>
    <w:rsid w:val="00F82D9C"/>
    <w:rsid w:val="00FA1E39"/>
    <w:rsid w:val="00FB0EA8"/>
    <w:rsid w:val="00FB47B2"/>
    <w:rsid w:val="00FD0203"/>
    <w:rsid w:val="00FD19C0"/>
    <w:rsid w:val="00FE2E02"/>
    <w:rsid w:val="00FE55B2"/>
    <w:rsid w:val="00FF0597"/>
    <w:rsid w:val="00FF471D"/>
    <w:rsid w:val="059F77E1"/>
    <w:rsid w:val="086828EB"/>
    <w:rsid w:val="0B1027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lsdException w:name="caption" w:locked="1" w:uiPriority="0" w:qFormat="1"/>
    <w:lsdException w:name="Title" w:locked="1" w:semiHidden="0" w:uiPriority="0" w:unhideWhenUsed="0" w:qFormat="1"/>
    <w:lsdException w:name="Default Paragraph Font" w:uiPriority="1"/>
    <w:lsdException w:name="Body Text" w:semiHidden="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semiHidden="0" w:unhideWhenUsed="0" w:qFormat="1"/>
    <w:lsdException w:name="Table Grid" w:locked="1"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DF7"/>
    <w:pPr>
      <w:widowControl w:val="0"/>
      <w:jc w:val="both"/>
    </w:pPr>
    <w:rPr>
      <w:rFonts w:ascii="Calibri" w:hAnsi="Calibri"/>
      <w:kern w:val="2"/>
      <w:sz w:val="21"/>
      <w:szCs w:val="22"/>
    </w:rPr>
  </w:style>
  <w:style w:type="paragraph" w:styleId="1">
    <w:name w:val="heading 1"/>
    <w:basedOn w:val="a"/>
    <w:next w:val="a"/>
    <w:link w:val="1Char"/>
    <w:uiPriority w:val="99"/>
    <w:qFormat/>
    <w:rsid w:val="00A97DF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A97DF7"/>
    <w:pPr>
      <w:jc w:val="center"/>
    </w:pPr>
    <w:rPr>
      <w:rFonts w:ascii="Times New Roman" w:hAnsi="Times New Roman"/>
      <w:b/>
      <w:bCs/>
      <w:sz w:val="32"/>
      <w:szCs w:val="20"/>
    </w:rPr>
  </w:style>
  <w:style w:type="paragraph" w:styleId="a4">
    <w:name w:val="Body Text Indent"/>
    <w:basedOn w:val="a"/>
    <w:link w:val="Char0"/>
    <w:uiPriority w:val="99"/>
    <w:semiHidden/>
    <w:unhideWhenUsed/>
    <w:rsid w:val="00A97DF7"/>
    <w:pPr>
      <w:spacing w:after="120"/>
      <w:ind w:leftChars="200" w:left="420"/>
    </w:pPr>
  </w:style>
  <w:style w:type="paragraph" w:styleId="a5">
    <w:name w:val="Balloon Text"/>
    <w:basedOn w:val="a"/>
    <w:link w:val="Char1"/>
    <w:uiPriority w:val="99"/>
    <w:semiHidden/>
    <w:unhideWhenUsed/>
    <w:rsid w:val="00A97DF7"/>
    <w:rPr>
      <w:sz w:val="18"/>
      <w:szCs w:val="18"/>
    </w:rPr>
  </w:style>
  <w:style w:type="paragraph" w:styleId="a6">
    <w:name w:val="footer"/>
    <w:basedOn w:val="a"/>
    <w:link w:val="Char2"/>
    <w:uiPriority w:val="99"/>
    <w:semiHidden/>
    <w:rsid w:val="00A97DF7"/>
    <w:pPr>
      <w:tabs>
        <w:tab w:val="center" w:pos="4153"/>
        <w:tab w:val="right" w:pos="8306"/>
      </w:tabs>
      <w:snapToGrid w:val="0"/>
      <w:jc w:val="left"/>
    </w:pPr>
    <w:rPr>
      <w:sz w:val="18"/>
      <w:szCs w:val="18"/>
    </w:rPr>
  </w:style>
  <w:style w:type="paragraph" w:styleId="a7">
    <w:name w:val="header"/>
    <w:basedOn w:val="a"/>
    <w:link w:val="Char3"/>
    <w:uiPriority w:val="99"/>
    <w:semiHidden/>
    <w:qFormat/>
    <w:rsid w:val="00A97DF7"/>
    <w:pPr>
      <w:pBdr>
        <w:bottom w:val="single" w:sz="6" w:space="1" w:color="auto"/>
      </w:pBdr>
      <w:tabs>
        <w:tab w:val="center" w:pos="4153"/>
        <w:tab w:val="right" w:pos="8306"/>
      </w:tabs>
      <w:snapToGrid w:val="0"/>
      <w:jc w:val="center"/>
    </w:pPr>
    <w:rPr>
      <w:sz w:val="18"/>
      <w:szCs w:val="18"/>
    </w:rPr>
  </w:style>
  <w:style w:type="paragraph" w:styleId="a8">
    <w:name w:val="Normal (Web)"/>
    <w:basedOn w:val="a"/>
    <w:link w:val="Char4"/>
    <w:uiPriority w:val="99"/>
    <w:qFormat/>
    <w:rsid w:val="00A97DF7"/>
    <w:pPr>
      <w:widowControl/>
      <w:spacing w:before="100" w:beforeAutospacing="1" w:after="100" w:afterAutospacing="1"/>
      <w:jc w:val="left"/>
    </w:pPr>
    <w:rPr>
      <w:rFonts w:ascii="宋体" w:hAnsi="宋体"/>
      <w:kern w:val="0"/>
      <w:sz w:val="24"/>
      <w:szCs w:val="24"/>
    </w:rPr>
  </w:style>
  <w:style w:type="character" w:styleId="a9">
    <w:name w:val="Emphasis"/>
    <w:uiPriority w:val="20"/>
    <w:qFormat/>
    <w:locked/>
    <w:rsid w:val="00A97DF7"/>
    <w:rPr>
      <w:i/>
      <w:iCs/>
    </w:rPr>
  </w:style>
  <w:style w:type="character" w:customStyle="1" w:styleId="1Char">
    <w:name w:val="标题 1 Char"/>
    <w:link w:val="1"/>
    <w:uiPriority w:val="99"/>
    <w:locked/>
    <w:rsid w:val="00A97DF7"/>
    <w:rPr>
      <w:rFonts w:cs="Times New Roman"/>
      <w:b/>
      <w:bCs/>
      <w:kern w:val="44"/>
      <w:sz w:val="44"/>
      <w:szCs w:val="44"/>
    </w:rPr>
  </w:style>
  <w:style w:type="character" w:customStyle="1" w:styleId="Char3">
    <w:name w:val="页眉 Char"/>
    <w:link w:val="a7"/>
    <w:uiPriority w:val="99"/>
    <w:semiHidden/>
    <w:locked/>
    <w:rsid w:val="00A97DF7"/>
    <w:rPr>
      <w:rFonts w:cs="Times New Roman"/>
      <w:sz w:val="18"/>
      <w:szCs w:val="18"/>
    </w:rPr>
  </w:style>
  <w:style w:type="character" w:customStyle="1" w:styleId="Char2">
    <w:name w:val="页脚 Char"/>
    <w:link w:val="a6"/>
    <w:uiPriority w:val="99"/>
    <w:semiHidden/>
    <w:locked/>
    <w:rsid w:val="00A97DF7"/>
    <w:rPr>
      <w:rFonts w:cs="Times New Roman"/>
      <w:sz w:val="18"/>
      <w:szCs w:val="18"/>
    </w:rPr>
  </w:style>
  <w:style w:type="paragraph" w:customStyle="1" w:styleId="reader-word-layer">
    <w:name w:val="reader-word-layer"/>
    <w:basedOn w:val="a"/>
    <w:uiPriority w:val="99"/>
    <w:rsid w:val="00A97DF7"/>
    <w:pPr>
      <w:widowControl/>
      <w:spacing w:before="100" w:beforeAutospacing="1" w:after="100" w:afterAutospacing="1"/>
      <w:jc w:val="left"/>
    </w:pPr>
    <w:rPr>
      <w:rFonts w:ascii="宋体" w:hAnsi="宋体" w:cs="宋体"/>
      <w:kern w:val="0"/>
      <w:sz w:val="24"/>
      <w:szCs w:val="24"/>
    </w:rPr>
  </w:style>
  <w:style w:type="character" w:customStyle="1" w:styleId="Char">
    <w:name w:val="正文文本 Char"/>
    <w:link w:val="a3"/>
    <w:uiPriority w:val="99"/>
    <w:locked/>
    <w:rsid w:val="00A97DF7"/>
    <w:rPr>
      <w:rFonts w:ascii="Times New Roman" w:eastAsia="宋体" w:hAnsi="Times New Roman" w:cs="Times New Roman"/>
      <w:b/>
      <w:bCs/>
      <w:sz w:val="20"/>
      <w:szCs w:val="20"/>
    </w:rPr>
  </w:style>
  <w:style w:type="paragraph" w:styleId="aa">
    <w:name w:val="List Paragraph"/>
    <w:basedOn w:val="a"/>
    <w:uiPriority w:val="34"/>
    <w:qFormat/>
    <w:rsid w:val="00A97DF7"/>
    <w:pPr>
      <w:ind w:firstLineChars="200" w:firstLine="420"/>
    </w:pPr>
  </w:style>
  <w:style w:type="paragraph" w:customStyle="1" w:styleId="4">
    <w:name w:val="样式4"/>
    <w:basedOn w:val="a"/>
    <w:rsid w:val="00A97DF7"/>
    <w:rPr>
      <w:rFonts w:ascii="Times New Roman" w:hAnsi="Times New Roman"/>
      <w:sz w:val="24"/>
      <w:szCs w:val="24"/>
    </w:rPr>
  </w:style>
  <w:style w:type="character" w:customStyle="1" w:styleId="Char1">
    <w:name w:val="批注框文本 Char"/>
    <w:link w:val="a5"/>
    <w:uiPriority w:val="99"/>
    <w:semiHidden/>
    <w:rsid w:val="00A97DF7"/>
    <w:rPr>
      <w:kern w:val="2"/>
      <w:sz w:val="18"/>
      <w:szCs w:val="18"/>
    </w:rPr>
  </w:style>
  <w:style w:type="paragraph" w:customStyle="1" w:styleId="p0">
    <w:name w:val="p0"/>
    <w:basedOn w:val="a"/>
    <w:qFormat/>
    <w:rsid w:val="00A97DF7"/>
    <w:pPr>
      <w:widowControl/>
    </w:pPr>
    <w:rPr>
      <w:kern w:val="0"/>
    </w:rPr>
  </w:style>
  <w:style w:type="character" w:customStyle="1" w:styleId="ca-01">
    <w:name w:val="ca-01"/>
    <w:rsid w:val="00A97DF7"/>
    <w:rPr>
      <w:rFonts w:ascii="宋体" w:eastAsia="宋体" w:hAnsi="宋体" w:hint="eastAsia"/>
      <w:sz w:val="28"/>
      <w:szCs w:val="28"/>
    </w:rPr>
  </w:style>
  <w:style w:type="character" w:customStyle="1" w:styleId="Char4">
    <w:name w:val="普通(网站) Char"/>
    <w:link w:val="a8"/>
    <w:uiPriority w:val="99"/>
    <w:locked/>
    <w:rsid w:val="00A97DF7"/>
    <w:rPr>
      <w:rFonts w:ascii="宋体" w:hAnsi="宋体"/>
      <w:sz w:val="24"/>
      <w:szCs w:val="24"/>
    </w:rPr>
  </w:style>
  <w:style w:type="character" w:customStyle="1" w:styleId="Char0">
    <w:name w:val="正文文本缩进 Char"/>
    <w:basedOn w:val="a0"/>
    <w:link w:val="a4"/>
    <w:uiPriority w:val="99"/>
    <w:semiHidden/>
    <w:rsid w:val="00A97DF7"/>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735</Words>
  <Characters>275</Characters>
  <Application>Microsoft Office Word</Application>
  <DocSecurity>0</DocSecurity>
  <Lines>2</Lines>
  <Paragraphs>2</Paragraphs>
  <ScaleCrop>false</ScaleCrop>
  <Company>China</Company>
  <LinksUpToDate>false</LinksUpToDate>
  <CharactersWithSpaces>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PC</cp:lastModifiedBy>
  <cp:revision>221</cp:revision>
  <dcterms:created xsi:type="dcterms:W3CDTF">2015-08-02T05:15:00Z</dcterms:created>
  <dcterms:modified xsi:type="dcterms:W3CDTF">2021-12-21T06:51:00Z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9DDD5EB19E37457BB765E52FBC63E4EA</vt:lpwstr>
  </property>
</Properties>
</file>