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B" w:rsidRDefault="000C4257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镇江市第一人民医院</w:t>
      </w:r>
      <w:r>
        <w:rPr>
          <w:rFonts w:ascii="宋体" w:eastAsia="宋体" w:hAnsi="宋体" w:cs="宋体" w:hint="eastAsia"/>
          <w:b/>
          <w:sz w:val="32"/>
          <w:szCs w:val="32"/>
        </w:rPr>
        <w:t>粒子植入放射治疗计划系统</w:t>
      </w:r>
      <w:r>
        <w:rPr>
          <w:rFonts w:ascii="宋体" w:eastAsia="宋体" w:hAnsi="宋体" w:cs="宋体" w:hint="eastAsia"/>
          <w:b/>
          <w:sz w:val="32"/>
          <w:szCs w:val="32"/>
        </w:rPr>
        <w:t>采购</w:t>
      </w:r>
      <w:r>
        <w:rPr>
          <w:rFonts w:ascii="宋体" w:eastAsia="宋体" w:hAnsi="宋体" w:cs="宋体" w:hint="eastAsia"/>
          <w:b/>
          <w:sz w:val="32"/>
          <w:szCs w:val="32"/>
        </w:rPr>
        <w:t>公告</w:t>
      </w:r>
    </w:p>
    <w:p w:rsidR="0031026B" w:rsidRDefault="000C4257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江苏隆信项目管理有限公司（以下简称“江苏隆信”）受</w:t>
      </w:r>
      <w:r>
        <w:rPr>
          <w:rFonts w:ascii="宋体" w:eastAsia="宋体" w:hAnsi="宋体" w:cs="宋体" w:hint="eastAsia"/>
          <w:color w:val="000000"/>
          <w:sz w:val="24"/>
        </w:rPr>
        <w:t>镇江市第一人民医院</w:t>
      </w:r>
      <w:r>
        <w:rPr>
          <w:rFonts w:ascii="宋体" w:eastAsia="宋体" w:hAnsi="宋体" w:cs="宋体" w:hint="eastAsia"/>
          <w:color w:val="000000"/>
          <w:sz w:val="24"/>
        </w:rPr>
        <w:t>(</w:t>
      </w:r>
      <w:r>
        <w:rPr>
          <w:rFonts w:ascii="宋体" w:eastAsia="宋体" w:hAnsi="宋体" w:cs="宋体" w:hint="eastAsia"/>
          <w:color w:val="000000"/>
          <w:sz w:val="24"/>
        </w:rPr>
        <w:t>以下简称“采购人”）的委托，就</w:t>
      </w:r>
      <w:r>
        <w:rPr>
          <w:rFonts w:ascii="宋体" w:eastAsia="宋体" w:hAnsi="宋体" w:cs="宋体" w:hint="eastAsia"/>
          <w:bCs/>
          <w:sz w:val="24"/>
        </w:rPr>
        <w:t>镇江市第一人民医院</w:t>
      </w:r>
      <w:r>
        <w:rPr>
          <w:rFonts w:ascii="宋体" w:eastAsia="宋体" w:hAnsi="宋体" w:cs="宋体" w:hint="eastAsia"/>
          <w:bCs/>
          <w:sz w:val="24"/>
        </w:rPr>
        <w:t>粒子植入放射治疗计划系统</w:t>
      </w:r>
      <w:r>
        <w:rPr>
          <w:rFonts w:ascii="宋体" w:eastAsia="宋体" w:hAnsi="宋体" w:cs="宋体" w:hint="eastAsia"/>
          <w:bCs/>
          <w:sz w:val="24"/>
        </w:rPr>
        <w:t>采购采购</w:t>
      </w:r>
      <w:r>
        <w:rPr>
          <w:rFonts w:ascii="宋体" w:eastAsia="宋体" w:hAnsi="宋体" w:cs="宋体" w:hint="eastAsia"/>
          <w:bCs/>
          <w:sz w:val="24"/>
        </w:rPr>
        <w:t>项目</w:t>
      </w:r>
      <w:r>
        <w:rPr>
          <w:rFonts w:ascii="宋体" w:eastAsia="宋体" w:hAnsi="宋体" w:cs="宋体" w:hint="eastAsia"/>
          <w:color w:val="000000"/>
          <w:sz w:val="24"/>
        </w:rPr>
        <w:t>采</w:t>
      </w:r>
      <w:r>
        <w:rPr>
          <w:rFonts w:ascii="宋体" w:eastAsia="宋体" w:hAnsi="宋体" w:cs="宋体" w:hint="eastAsia"/>
          <w:color w:val="000000"/>
          <w:sz w:val="24"/>
        </w:rPr>
        <w:t>用</w:t>
      </w:r>
      <w:r>
        <w:rPr>
          <w:rFonts w:ascii="宋体" w:eastAsia="宋体" w:hAnsi="宋体" w:cs="宋体" w:hint="eastAsia"/>
          <w:bCs/>
          <w:color w:val="000000"/>
          <w:sz w:val="24"/>
        </w:rPr>
        <w:t>竞争性磋商方式采购</w:t>
      </w:r>
      <w:r>
        <w:rPr>
          <w:rFonts w:ascii="宋体" w:eastAsia="宋体" w:hAnsi="宋体" w:cs="宋体" w:hint="eastAsia"/>
          <w:color w:val="000000"/>
          <w:sz w:val="24"/>
        </w:rPr>
        <w:t>，</w:t>
      </w:r>
      <w:r>
        <w:rPr>
          <w:rFonts w:ascii="宋体" w:eastAsia="宋体" w:hAnsi="宋体" w:cs="宋体" w:hint="eastAsia"/>
          <w:color w:val="000000"/>
          <w:sz w:val="24"/>
        </w:rPr>
        <w:t>现</w:t>
      </w:r>
      <w:r>
        <w:rPr>
          <w:rFonts w:ascii="宋体" w:eastAsia="宋体" w:hAnsi="宋体" w:cs="宋体" w:hint="eastAsia"/>
          <w:color w:val="000000"/>
          <w:sz w:val="24"/>
        </w:rPr>
        <w:t>邀请符合资格条件的供应商参与磋商。</w:t>
      </w:r>
    </w:p>
    <w:p w:rsidR="0031026B" w:rsidRDefault="000C4257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1.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项目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基本信息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  <w:lang w:val="en-US"/>
        </w:rPr>
        <w:t>1</w:t>
      </w:r>
      <w:r>
        <w:rPr>
          <w:rFonts w:hint="eastAsia"/>
          <w:color w:val="000000"/>
          <w:sz w:val="24"/>
          <w:szCs w:val="24"/>
        </w:rPr>
        <w:t>）项目名称：</w:t>
      </w:r>
      <w:r>
        <w:rPr>
          <w:rFonts w:hint="eastAsia"/>
          <w:bCs/>
          <w:sz w:val="24"/>
          <w:szCs w:val="24"/>
        </w:rPr>
        <w:t>镇江市第一人民医院</w:t>
      </w:r>
      <w:r>
        <w:rPr>
          <w:rFonts w:hint="eastAsia"/>
          <w:bCs/>
          <w:sz w:val="24"/>
          <w:szCs w:val="24"/>
        </w:rPr>
        <w:t>粒子植入放射治疗计划系统</w:t>
      </w:r>
      <w:r>
        <w:rPr>
          <w:rFonts w:hint="eastAsia"/>
          <w:bCs/>
          <w:sz w:val="24"/>
          <w:szCs w:val="24"/>
        </w:rPr>
        <w:t>采购</w:t>
      </w:r>
    </w:p>
    <w:p w:rsidR="0031026B" w:rsidRDefault="000C4257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（</w:t>
      </w:r>
      <w:r>
        <w:rPr>
          <w:rFonts w:ascii="宋体" w:eastAsia="宋体" w:hAnsi="宋体" w:cs="宋体" w:hint="eastAsia"/>
          <w:color w:val="000000"/>
          <w:sz w:val="24"/>
        </w:rPr>
        <w:t>2</w:t>
      </w:r>
      <w:r>
        <w:rPr>
          <w:rFonts w:ascii="宋体" w:eastAsia="宋体" w:hAnsi="宋体" w:cs="宋体" w:hint="eastAsia"/>
          <w:color w:val="000000"/>
          <w:sz w:val="24"/>
        </w:rPr>
        <w:t>）</w:t>
      </w:r>
      <w:r>
        <w:rPr>
          <w:rFonts w:ascii="宋体" w:eastAsia="宋体" w:hAnsi="宋体" w:cs="宋体" w:hint="eastAsia"/>
          <w:color w:val="000000"/>
          <w:sz w:val="24"/>
        </w:rPr>
        <w:t>项目</w:t>
      </w:r>
      <w:r>
        <w:rPr>
          <w:rFonts w:ascii="宋体" w:eastAsia="宋体" w:hAnsi="宋体" w:cs="宋体" w:hint="eastAsia"/>
          <w:color w:val="000000"/>
          <w:sz w:val="24"/>
        </w:rPr>
        <w:t>编号：</w:t>
      </w:r>
      <w:r>
        <w:rPr>
          <w:rFonts w:ascii="宋体" w:eastAsia="宋体" w:hAnsi="宋体" w:cs="宋体" w:hint="eastAsia"/>
          <w:color w:val="000000"/>
          <w:sz w:val="24"/>
        </w:rPr>
        <w:t>DYRMYY-(2022)</w:t>
      </w:r>
      <w:r>
        <w:rPr>
          <w:rFonts w:ascii="宋体" w:eastAsia="宋体" w:hAnsi="宋体" w:cs="宋体" w:hint="eastAsia"/>
          <w:color w:val="000000"/>
          <w:sz w:val="24"/>
        </w:rPr>
        <w:t>商字第</w:t>
      </w:r>
      <w:r>
        <w:rPr>
          <w:rFonts w:ascii="宋体" w:eastAsia="宋体" w:hAnsi="宋体" w:cs="宋体" w:hint="eastAsia"/>
          <w:color w:val="000000"/>
          <w:sz w:val="24"/>
        </w:rPr>
        <w:t>022</w:t>
      </w:r>
      <w:r>
        <w:rPr>
          <w:rFonts w:ascii="宋体" w:eastAsia="宋体" w:hAnsi="宋体" w:cs="宋体" w:hint="eastAsia"/>
          <w:color w:val="000000"/>
          <w:sz w:val="24"/>
        </w:rPr>
        <w:t>号</w:t>
      </w:r>
    </w:p>
    <w:p w:rsidR="0031026B" w:rsidRDefault="000C4257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（</w:t>
      </w:r>
      <w:r>
        <w:rPr>
          <w:rFonts w:ascii="宋体" w:eastAsia="宋体" w:hAnsi="宋体" w:cs="宋体" w:hint="eastAsia"/>
          <w:color w:val="000000"/>
          <w:sz w:val="24"/>
        </w:rPr>
        <w:t>3</w:t>
      </w:r>
      <w:r>
        <w:rPr>
          <w:rFonts w:ascii="宋体" w:eastAsia="宋体" w:hAnsi="宋体" w:cs="宋体" w:hint="eastAsia"/>
          <w:color w:val="000000"/>
          <w:sz w:val="24"/>
        </w:rPr>
        <w:t>）采购</w:t>
      </w:r>
      <w:r>
        <w:rPr>
          <w:rFonts w:ascii="宋体" w:eastAsia="宋体" w:hAnsi="宋体" w:cs="宋体" w:hint="eastAsia"/>
          <w:color w:val="000000"/>
          <w:sz w:val="24"/>
        </w:rPr>
        <w:t>主要内容：</w:t>
      </w:r>
      <w:r>
        <w:rPr>
          <w:rFonts w:ascii="宋体" w:eastAsia="宋体" w:hAnsi="宋体" w:cs="宋体" w:hint="eastAsia"/>
          <w:bCs/>
          <w:sz w:val="24"/>
        </w:rPr>
        <w:t>本采购项目主要包含</w:t>
      </w:r>
      <w:r>
        <w:rPr>
          <w:rFonts w:ascii="宋体" w:eastAsia="宋体" w:hAnsi="宋体" w:cs="宋体" w:hint="eastAsia"/>
          <w:bCs/>
          <w:sz w:val="24"/>
        </w:rPr>
        <w:t>镇江市第一人民医院</w:t>
      </w:r>
      <w:r>
        <w:rPr>
          <w:rFonts w:ascii="宋体" w:eastAsia="宋体" w:hAnsi="宋体" w:cs="宋体" w:hint="eastAsia"/>
          <w:bCs/>
          <w:sz w:val="24"/>
        </w:rPr>
        <w:t>粒子植入放射治疗计划系统</w:t>
      </w:r>
      <w:r>
        <w:rPr>
          <w:rFonts w:ascii="宋体" w:eastAsia="宋体" w:hAnsi="宋体" w:cs="宋体" w:hint="eastAsia"/>
          <w:color w:val="000000"/>
          <w:sz w:val="24"/>
        </w:rPr>
        <w:t>。详细内容及要求见本</w:t>
      </w:r>
      <w:r>
        <w:rPr>
          <w:rFonts w:ascii="宋体" w:eastAsia="宋体" w:hAnsi="宋体" w:cs="宋体" w:hint="eastAsia"/>
          <w:color w:val="000000"/>
          <w:sz w:val="24"/>
        </w:rPr>
        <w:t>磋商</w:t>
      </w:r>
      <w:r>
        <w:rPr>
          <w:rFonts w:ascii="宋体" w:eastAsia="宋体" w:hAnsi="宋体" w:cs="宋体" w:hint="eastAsia"/>
          <w:color w:val="000000"/>
          <w:sz w:val="24"/>
        </w:rPr>
        <w:t>文件的</w:t>
      </w:r>
      <w:r>
        <w:rPr>
          <w:rFonts w:ascii="宋体" w:eastAsia="宋体" w:hAnsi="宋体" w:cs="宋体" w:hint="eastAsia"/>
          <w:color w:val="000000"/>
          <w:sz w:val="24"/>
        </w:rPr>
        <w:t>第四章</w:t>
      </w:r>
      <w:r>
        <w:rPr>
          <w:rFonts w:ascii="宋体" w:eastAsia="宋体" w:hAnsi="宋体" w:cs="宋体" w:hint="eastAsia"/>
          <w:color w:val="000000"/>
          <w:sz w:val="24"/>
        </w:rPr>
        <w:t>采购需求。</w:t>
      </w:r>
    </w:p>
    <w:p w:rsidR="0031026B" w:rsidRDefault="000C4257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（</w:t>
      </w:r>
      <w:r>
        <w:rPr>
          <w:rFonts w:ascii="宋体" w:eastAsia="宋体" w:hAnsi="宋体" w:cs="宋体" w:hint="eastAsia"/>
          <w:color w:val="000000"/>
          <w:sz w:val="24"/>
        </w:rPr>
        <w:t>4</w:t>
      </w:r>
      <w:r>
        <w:rPr>
          <w:rFonts w:ascii="宋体" w:eastAsia="宋体" w:hAnsi="宋体" w:cs="宋体" w:hint="eastAsia"/>
          <w:color w:val="000000"/>
          <w:sz w:val="24"/>
        </w:rPr>
        <w:t>）项目预算</w:t>
      </w:r>
      <w:r>
        <w:rPr>
          <w:rFonts w:ascii="宋体" w:eastAsia="宋体" w:hAnsi="宋体" w:cs="宋体" w:hint="eastAsia"/>
          <w:color w:val="000000"/>
          <w:sz w:val="24"/>
        </w:rPr>
        <w:t>:</w:t>
      </w:r>
      <w:r>
        <w:rPr>
          <w:rFonts w:ascii="宋体" w:eastAsia="宋体" w:hAnsi="宋体" w:cs="宋体" w:hint="eastAsia"/>
          <w:color w:val="000000"/>
          <w:sz w:val="24"/>
        </w:rPr>
        <w:t>20</w:t>
      </w:r>
      <w:r>
        <w:rPr>
          <w:rFonts w:ascii="宋体" w:eastAsia="宋体" w:hAnsi="宋体" w:cs="宋体" w:hint="eastAsia"/>
          <w:color w:val="000000"/>
          <w:sz w:val="24"/>
        </w:rPr>
        <w:t>万元</w:t>
      </w:r>
      <w:r>
        <w:rPr>
          <w:rFonts w:ascii="宋体" w:eastAsia="宋体" w:hAnsi="宋体" w:cs="宋体" w:hint="eastAsia"/>
          <w:color w:val="000000"/>
          <w:sz w:val="24"/>
        </w:rPr>
        <w:t>；</w:t>
      </w:r>
      <w:r>
        <w:rPr>
          <w:rFonts w:ascii="宋体" w:eastAsia="宋体" w:hAnsi="宋体" w:cs="宋体" w:hint="eastAsia"/>
          <w:color w:val="000000"/>
          <w:sz w:val="24"/>
        </w:rPr>
        <w:t>磋商报价超过预算的为无效报价，按照无效磋商处理。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/>
        </w:rPr>
        <w:t>（</w:t>
      </w:r>
      <w:r>
        <w:rPr>
          <w:rFonts w:hint="eastAsia"/>
          <w:color w:val="000000"/>
          <w:sz w:val="24"/>
          <w:szCs w:val="24"/>
          <w:lang w:val="en-US"/>
        </w:rPr>
        <w:t>5</w:t>
      </w:r>
      <w:r>
        <w:rPr>
          <w:rFonts w:hint="eastAsia"/>
          <w:color w:val="000000"/>
          <w:sz w:val="24"/>
          <w:szCs w:val="24"/>
          <w:lang w:val="en-US"/>
        </w:rPr>
        <w:t>）</w:t>
      </w:r>
      <w:r>
        <w:rPr>
          <w:rFonts w:hint="eastAsia"/>
          <w:color w:val="000000"/>
          <w:sz w:val="24"/>
          <w:szCs w:val="24"/>
        </w:rPr>
        <w:t>本次采购不接受供应商联合体磋商。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（</w:t>
      </w:r>
      <w:r>
        <w:rPr>
          <w:rFonts w:hint="eastAsia"/>
          <w:color w:val="000000"/>
          <w:sz w:val="24"/>
          <w:szCs w:val="24"/>
          <w:lang w:val="en-US"/>
        </w:rPr>
        <w:t>6</w:t>
      </w:r>
      <w:r>
        <w:rPr>
          <w:rFonts w:hint="eastAsia"/>
          <w:color w:val="000000"/>
          <w:sz w:val="24"/>
          <w:szCs w:val="24"/>
          <w:lang w:val="en-US"/>
        </w:rPr>
        <w:t>）项目地点：镇江市电力路</w:t>
      </w:r>
      <w:r>
        <w:rPr>
          <w:rFonts w:hint="eastAsia"/>
          <w:color w:val="000000"/>
          <w:sz w:val="24"/>
          <w:szCs w:val="24"/>
          <w:lang w:val="en-US"/>
        </w:rPr>
        <w:t>8</w:t>
      </w:r>
      <w:r>
        <w:rPr>
          <w:rFonts w:hint="eastAsia"/>
          <w:color w:val="000000"/>
          <w:sz w:val="24"/>
          <w:szCs w:val="24"/>
          <w:lang w:val="en-US"/>
        </w:rPr>
        <w:t>号。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（</w:t>
      </w:r>
      <w:r>
        <w:rPr>
          <w:rFonts w:hint="eastAsia"/>
          <w:color w:val="000000"/>
          <w:sz w:val="24"/>
          <w:szCs w:val="24"/>
          <w:lang w:val="en-US"/>
        </w:rPr>
        <w:t>7</w:t>
      </w:r>
      <w:r>
        <w:rPr>
          <w:rFonts w:hint="eastAsia"/>
          <w:color w:val="000000"/>
          <w:sz w:val="24"/>
          <w:szCs w:val="24"/>
          <w:lang w:val="en-US"/>
        </w:rPr>
        <w:t>）本次采购确定的成交供应商数量：</w:t>
      </w:r>
      <w:r>
        <w:rPr>
          <w:rFonts w:hint="eastAsia"/>
          <w:color w:val="000000"/>
          <w:sz w:val="24"/>
          <w:szCs w:val="24"/>
          <w:lang w:val="en-US"/>
        </w:rPr>
        <w:t>1</w:t>
      </w:r>
      <w:r>
        <w:rPr>
          <w:rFonts w:hint="eastAsia"/>
          <w:color w:val="000000"/>
          <w:sz w:val="24"/>
          <w:szCs w:val="24"/>
          <w:lang w:val="en-US"/>
        </w:rPr>
        <w:t>名。</w:t>
      </w:r>
    </w:p>
    <w:p w:rsidR="0031026B" w:rsidRDefault="000C4257">
      <w:pPr>
        <w:tabs>
          <w:tab w:val="left" w:pos="1276"/>
        </w:tabs>
        <w:adjustRightInd w:val="0"/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（</w:t>
      </w:r>
      <w:r>
        <w:rPr>
          <w:rFonts w:ascii="宋体" w:eastAsia="宋体" w:hAnsi="宋体" w:cs="宋体" w:hint="eastAsia"/>
          <w:color w:val="000000"/>
          <w:sz w:val="24"/>
        </w:rPr>
        <w:t>8</w:t>
      </w:r>
      <w:r>
        <w:rPr>
          <w:rFonts w:ascii="宋体" w:eastAsia="宋体" w:hAnsi="宋体" w:cs="宋体" w:hint="eastAsia"/>
          <w:color w:val="000000"/>
          <w:sz w:val="24"/>
        </w:rPr>
        <w:t>）</w:t>
      </w:r>
      <w:r>
        <w:rPr>
          <w:rFonts w:ascii="宋体" w:eastAsia="宋体" w:hAnsi="宋体" w:cs="宋体" w:hint="eastAsia"/>
          <w:bCs/>
          <w:sz w:val="24"/>
        </w:rPr>
        <w:t>保修：≥</w:t>
      </w:r>
      <w:r>
        <w:rPr>
          <w:rFonts w:ascii="宋体" w:eastAsia="宋体" w:hAnsi="宋体" w:cs="宋体" w:hint="eastAsia"/>
          <w:bCs/>
          <w:sz w:val="24"/>
        </w:rPr>
        <w:t>3</w:t>
      </w:r>
      <w:r>
        <w:rPr>
          <w:rFonts w:ascii="宋体" w:eastAsia="宋体" w:hAnsi="宋体" w:cs="宋体" w:hint="eastAsia"/>
          <w:bCs/>
          <w:sz w:val="24"/>
        </w:rPr>
        <w:t>年（安装验收合格之日起）</w:t>
      </w:r>
      <w:r>
        <w:rPr>
          <w:rFonts w:ascii="宋体" w:eastAsia="宋体" w:hAnsi="宋体" w:cs="宋体" w:hint="eastAsia"/>
          <w:bCs/>
          <w:color w:val="000000"/>
          <w:sz w:val="24"/>
        </w:rPr>
        <w:t>。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/>
        </w:rPr>
        <w:t>2</w:t>
      </w:r>
      <w:r>
        <w:rPr>
          <w:rFonts w:hint="eastAsia"/>
          <w:b/>
          <w:bCs/>
          <w:color w:val="000000"/>
          <w:sz w:val="24"/>
          <w:szCs w:val="24"/>
        </w:rPr>
        <w:t>.</w:t>
      </w:r>
      <w:r>
        <w:rPr>
          <w:rFonts w:hint="eastAsia"/>
          <w:b/>
          <w:bCs/>
          <w:color w:val="000000"/>
          <w:sz w:val="24"/>
          <w:szCs w:val="24"/>
        </w:rPr>
        <w:t>合格供应商资格条件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要求</w:t>
      </w:r>
    </w:p>
    <w:p w:rsidR="0031026B" w:rsidRDefault="000C4257">
      <w:pPr>
        <w:pStyle w:val="a5"/>
        <w:shd w:val="clear" w:color="auto" w:fill="FCFDFF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）具有独立承担民事责任的能力（提供法人或者其他组织的营业执照等证明文件，自然人的身份证明）；</w:t>
      </w:r>
    </w:p>
    <w:p w:rsidR="0031026B" w:rsidRDefault="000C4257">
      <w:pPr>
        <w:pStyle w:val="a5"/>
        <w:shd w:val="clear" w:color="auto" w:fill="FCFDFF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）具有良好的商业信誉和健全的财务会计制度（提供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2021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年度资产负债表和</w:t>
      </w:r>
      <w:r>
        <w:rPr>
          <w:rFonts w:ascii="宋体" w:eastAsia="宋体" w:hAnsi="宋体" w:cs="宋体" w:hint="eastAsia"/>
          <w:shd w:val="clear" w:color="auto" w:fill="FFFFFF"/>
        </w:rPr>
        <w:t>利润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表，成立不满一年的提供至少一个月资产负债表和损益表）；</w:t>
      </w:r>
    </w:p>
    <w:p w:rsidR="0031026B" w:rsidRDefault="000C4257">
      <w:pPr>
        <w:pStyle w:val="a5"/>
        <w:shd w:val="clear" w:color="auto" w:fill="FCFDFF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）具备履行合同所必需的设备和专业技术能力（提供具备履行合同所必需的设备和专业技术能力的书面承诺）；</w:t>
      </w:r>
    </w:p>
    <w:p w:rsidR="0031026B" w:rsidRDefault="000C4257">
      <w:pPr>
        <w:pStyle w:val="a5"/>
        <w:shd w:val="clear" w:color="auto" w:fill="FCFDFF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hd w:val="clear" w:color="auto" w:fill="FFFFFF"/>
        </w:rPr>
        <w:t>（</w:t>
      </w:r>
      <w:r>
        <w:rPr>
          <w:rFonts w:ascii="宋体" w:eastAsia="宋体" w:hAnsi="宋体" w:cs="宋体" w:hint="eastAsia"/>
          <w:shd w:val="clear" w:color="auto" w:fill="FFFFFF"/>
        </w:rPr>
        <w:t>4</w:t>
      </w:r>
      <w:r>
        <w:rPr>
          <w:rFonts w:ascii="宋体" w:eastAsia="宋体" w:hAnsi="宋体" w:cs="宋体" w:hint="eastAsia"/>
          <w:shd w:val="clear" w:color="auto" w:fill="FFFFFF"/>
        </w:rPr>
        <w:t>）有依法缴纳税收或职工社会保障基金的良好记录（提供参加本次采购活动前半年内（至少一个月）依法缴纳税收或社会保障资金的相关材料）；</w:t>
      </w:r>
    </w:p>
    <w:p w:rsidR="0031026B" w:rsidRDefault="000C4257">
      <w:pPr>
        <w:pStyle w:val="a5"/>
        <w:shd w:val="clear" w:color="auto" w:fill="FCFDFF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）参加采购活动前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年内在经营活动中没有重大违法记录（提供参加本次采购活动前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年内在经营活动中没有重大违法记录的书面声明）；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</w:p>
    <w:p w:rsidR="0031026B" w:rsidRDefault="000C4257">
      <w:pPr>
        <w:pStyle w:val="a5"/>
        <w:shd w:val="clear" w:color="auto" w:fill="FCFDFF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）法律、行政法规规定的其他条件（信用记录查询证明）。</w:t>
      </w:r>
    </w:p>
    <w:p w:rsidR="0031026B" w:rsidRDefault="000C4257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（</w:t>
      </w:r>
      <w:r>
        <w:rPr>
          <w:rFonts w:ascii="宋体" w:eastAsia="宋体" w:hAnsi="宋体" w:cs="宋体" w:hint="eastAsia"/>
          <w:bCs/>
          <w:color w:val="000000"/>
          <w:sz w:val="24"/>
        </w:rPr>
        <w:t>7</w:t>
      </w:r>
      <w:r>
        <w:rPr>
          <w:rFonts w:ascii="宋体" w:eastAsia="宋体" w:hAnsi="宋体" w:cs="宋体" w:hint="eastAsia"/>
          <w:bCs/>
          <w:color w:val="000000"/>
          <w:sz w:val="24"/>
        </w:rPr>
        <w:t>）采购人根据采购项目的特殊</w:t>
      </w:r>
      <w:r>
        <w:rPr>
          <w:rFonts w:ascii="宋体" w:eastAsia="宋体" w:hAnsi="宋体" w:cs="宋体" w:hint="eastAsia"/>
          <w:bCs/>
          <w:color w:val="000000"/>
          <w:sz w:val="24"/>
        </w:rPr>
        <w:t>要求规定的特定条件及需要提供的证明材料</w:t>
      </w:r>
      <w:r>
        <w:rPr>
          <w:rFonts w:ascii="宋体" w:eastAsia="宋体" w:hAnsi="宋体" w:cs="宋体" w:hint="eastAsia"/>
          <w:bCs/>
          <w:color w:val="000000"/>
          <w:sz w:val="24"/>
        </w:rPr>
        <w:t>:</w:t>
      </w:r>
      <w:r>
        <w:rPr>
          <w:rFonts w:ascii="宋体" w:eastAsia="宋体" w:hAnsi="宋体" w:cs="宋体" w:hint="eastAsia"/>
          <w:bCs/>
          <w:color w:val="000000"/>
          <w:sz w:val="24"/>
        </w:rPr>
        <w:t>无。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/>
        </w:rPr>
        <w:lastRenderedPageBreak/>
        <w:t>3.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磋商文件的</w:t>
      </w:r>
      <w:r>
        <w:rPr>
          <w:rFonts w:hint="eastAsia"/>
          <w:b/>
          <w:color w:val="000000"/>
          <w:sz w:val="24"/>
          <w:szCs w:val="24"/>
          <w:shd w:val="clear" w:color="auto" w:fill="FFFFFF"/>
        </w:rPr>
        <w:t>购买</w:t>
      </w:r>
      <w:r>
        <w:rPr>
          <w:rFonts w:hint="eastAsia"/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没有登记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购买</w:t>
      </w:r>
      <w:r>
        <w:rPr>
          <w:rFonts w:hint="eastAsia"/>
          <w:color w:val="000000"/>
          <w:sz w:val="24"/>
          <w:szCs w:val="24"/>
        </w:rPr>
        <w:t>磋商文件的供应商，其磋商响应文件将被拒绝</w:t>
      </w:r>
      <w:r>
        <w:rPr>
          <w:rFonts w:hint="eastAsia"/>
          <w:color w:val="000000"/>
          <w:sz w:val="24"/>
          <w:szCs w:val="24"/>
        </w:rPr>
        <w:t>)</w:t>
      </w:r>
      <w:r>
        <w:rPr>
          <w:rFonts w:hint="eastAsia"/>
          <w:color w:val="000000"/>
          <w:sz w:val="24"/>
          <w:szCs w:val="24"/>
        </w:rPr>
        <w:t>：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240" w:hangingChars="100" w:hanging="240"/>
        <w:rPr>
          <w:color w:val="000000"/>
          <w:sz w:val="24"/>
          <w:szCs w:val="24"/>
          <w:lang w:val="en-US"/>
        </w:rPr>
      </w:pP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购买</w:t>
      </w:r>
      <w:r>
        <w:rPr>
          <w:rFonts w:hint="eastAsia"/>
          <w:color w:val="000000"/>
          <w:sz w:val="24"/>
          <w:szCs w:val="24"/>
          <w:lang w:val="en-US"/>
        </w:rPr>
        <w:t>磋商文件时需提供下列材料：</w:t>
      </w:r>
    </w:p>
    <w:p w:rsidR="0031026B" w:rsidRDefault="000C4257">
      <w:pPr>
        <w:pStyle w:val="a3"/>
        <w:numPr>
          <w:ilvl w:val="0"/>
          <w:numId w:val="1"/>
        </w:numPr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营业执照复印件（加盖公章）；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/>
        </w:rPr>
        <w:t>（</w:t>
      </w:r>
      <w:r>
        <w:rPr>
          <w:rFonts w:hint="eastAsia"/>
          <w:color w:val="000000"/>
          <w:sz w:val="24"/>
          <w:szCs w:val="24"/>
          <w:lang w:val="en-US"/>
        </w:rPr>
        <w:t>2</w:t>
      </w:r>
      <w:r>
        <w:rPr>
          <w:rFonts w:hint="eastAsia"/>
          <w:color w:val="000000"/>
          <w:sz w:val="24"/>
          <w:szCs w:val="24"/>
          <w:lang w:val="en-US"/>
        </w:rPr>
        <w:t>）</w:t>
      </w:r>
      <w:r>
        <w:rPr>
          <w:rFonts w:hint="eastAsia"/>
          <w:color w:val="000000"/>
          <w:sz w:val="24"/>
          <w:szCs w:val="24"/>
          <w:shd w:val="clear" w:color="auto" w:fill="FCFDFF"/>
        </w:rPr>
        <w:t>法定代表人授权书及法定代表人身份证及代理人身份证复印件</w:t>
      </w:r>
      <w:r>
        <w:rPr>
          <w:rFonts w:hint="eastAsia"/>
          <w:color w:val="000000"/>
          <w:sz w:val="24"/>
          <w:szCs w:val="24"/>
        </w:rPr>
        <w:t>（加盖公章）；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地</w:t>
      </w:r>
      <w:r>
        <w:rPr>
          <w:rFonts w:hint="eastAsia"/>
          <w:color w:val="000000"/>
          <w:sz w:val="24"/>
          <w:szCs w:val="24"/>
          <w:lang w:val="en-US"/>
        </w:rPr>
        <w:t xml:space="preserve">  </w:t>
      </w:r>
      <w:r>
        <w:rPr>
          <w:rFonts w:hint="eastAsia"/>
          <w:color w:val="000000"/>
          <w:sz w:val="24"/>
          <w:szCs w:val="24"/>
          <w:lang w:val="en-US"/>
        </w:rPr>
        <w:t>点：</w:t>
      </w:r>
      <w:r>
        <w:rPr>
          <w:rFonts w:hint="eastAsia"/>
          <w:color w:val="000000"/>
          <w:sz w:val="24"/>
          <w:szCs w:val="24"/>
        </w:rPr>
        <w:t>江苏隆信项目管理有限公司</w:t>
      </w:r>
      <w:r>
        <w:rPr>
          <w:rFonts w:hint="eastAsia"/>
          <w:color w:val="000000"/>
          <w:sz w:val="24"/>
          <w:szCs w:val="24"/>
          <w:lang w:val="en-US"/>
        </w:rPr>
        <w:t>（</w:t>
      </w:r>
      <w:r>
        <w:rPr>
          <w:rFonts w:hint="eastAsia"/>
          <w:color w:val="000000"/>
          <w:sz w:val="24"/>
          <w:szCs w:val="24"/>
          <w:shd w:val="clear" w:color="auto" w:fill="FFFFFF"/>
          <w:lang/>
        </w:rPr>
        <w:t>镇江市京口区清河路合山居</w:t>
      </w:r>
      <w:r>
        <w:rPr>
          <w:rFonts w:hint="eastAsia"/>
          <w:color w:val="000000"/>
          <w:sz w:val="24"/>
          <w:szCs w:val="24"/>
          <w:shd w:val="clear" w:color="auto" w:fill="FFFFFF"/>
          <w:lang/>
        </w:rPr>
        <w:t>1</w:t>
      </w:r>
      <w:r>
        <w:rPr>
          <w:rFonts w:hint="eastAsia"/>
          <w:color w:val="000000"/>
          <w:sz w:val="24"/>
          <w:szCs w:val="24"/>
          <w:shd w:val="clear" w:color="auto" w:fill="FFFFFF"/>
          <w:lang/>
        </w:rPr>
        <w:t>幢门面房</w:t>
      </w:r>
      <w:r>
        <w:rPr>
          <w:rFonts w:hint="eastAsia"/>
          <w:color w:val="000000"/>
          <w:sz w:val="24"/>
          <w:szCs w:val="24"/>
          <w:shd w:val="clear" w:color="auto" w:fill="FFFFFF"/>
          <w:lang/>
        </w:rPr>
        <w:t>103</w:t>
      </w:r>
      <w:r>
        <w:rPr>
          <w:rFonts w:hint="eastAsia"/>
          <w:sz w:val="24"/>
          <w:szCs w:val="24"/>
        </w:rPr>
        <w:t>室</w:t>
      </w:r>
      <w:r>
        <w:rPr>
          <w:rFonts w:hint="eastAsia"/>
          <w:color w:val="000000"/>
          <w:sz w:val="24"/>
          <w:szCs w:val="24"/>
          <w:lang w:val="en-US"/>
        </w:rPr>
        <w:t>）</w:t>
      </w:r>
      <w:r>
        <w:rPr>
          <w:rFonts w:hint="eastAsia"/>
          <w:color w:val="000000"/>
          <w:sz w:val="24"/>
          <w:szCs w:val="24"/>
          <w:lang w:val="en-US"/>
        </w:rPr>
        <w:br/>
      </w:r>
      <w:r>
        <w:rPr>
          <w:rFonts w:hint="eastAsia"/>
          <w:color w:val="000000"/>
          <w:sz w:val="24"/>
          <w:szCs w:val="24"/>
          <w:lang w:val="en-US"/>
        </w:rPr>
        <w:t>时</w:t>
      </w:r>
      <w:r>
        <w:rPr>
          <w:rFonts w:hint="eastAsia"/>
          <w:color w:val="000000"/>
          <w:sz w:val="24"/>
          <w:szCs w:val="24"/>
          <w:lang w:val="en-US"/>
        </w:rPr>
        <w:t xml:space="preserve">  </w:t>
      </w:r>
      <w:r>
        <w:rPr>
          <w:rFonts w:hint="eastAsia"/>
          <w:color w:val="000000"/>
          <w:sz w:val="24"/>
          <w:szCs w:val="24"/>
          <w:lang w:val="en-US"/>
        </w:rPr>
        <w:t>间：</w:t>
      </w:r>
      <w:r>
        <w:rPr>
          <w:rFonts w:hint="eastAsia"/>
          <w:color w:val="000000"/>
          <w:sz w:val="24"/>
          <w:szCs w:val="24"/>
          <w:shd w:val="clear" w:color="auto" w:fill="FFFFFF"/>
        </w:rPr>
        <w:t>自公告之日起</w:t>
      </w:r>
      <w:r>
        <w:rPr>
          <w:rFonts w:hint="eastAsia"/>
          <w:color w:val="000000"/>
          <w:sz w:val="24"/>
          <w:szCs w:val="24"/>
          <w:lang w:val="en-US"/>
        </w:rPr>
        <w:t>至</w:t>
      </w:r>
      <w:r>
        <w:rPr>
          <w:rFonts w:hint="eastAsia"/>
          <w:color w:val="000000"/>
          <w:sz w:val="24"/>
          <w:szCs w:val="24"/>
          <w:lang w:val="en-US"/>
        </w:rPr>
        <w:t>2022</w:t>
      </w:r>
      <w:r>
        <w:rPr>
          <w:rFonts w:hint="eastAsia"/>
          <w:color w:val="000000"/>
          <w:sz w:val="24"/>
          <w:szCs w:val="24"/>
          <w:lang w:val="en-US"/>
        </w:rPr>
        <w:t>年</w:t>
      </w:r>
      <w:r>
        <w:rPr>
          <w:rFonts w:hint="eastAsia"/>
          <w:color w:val="000000"/>
          <w:sz w:val="24"/>
          <w:szCs w:val="24"/>
          <w:lang w:val="en-US"/>
        </w:rPr>
        <w:t>8</w:t>
      </w:r>
      <w:r>
        <w:rPr>
          <w:rFonts w:hint="eastAsia"/>
          <w:color w:val="000000"/>
          <w:sz w:val="24"/>
          <w:szCs w:val="24"/>
          <w:lang w:val="en-US"/>
        </w:rPr>
        <w:t>月</w:t>
      </w:r>
      <w:r>
        <w:rPr>
          <w:rFonts w:hint="eastAsia"/>
          <w:color w:val="000000"/>
          <w:sz w:val="24"/>
          <w:szCs w:val="24"/>
          <w:lang w:val="en-US"/>
        </w:rPr>
        <w:t>3</w:t>
      </w:r>
      <w:r>
        <w:rPr>
          <w:rFonts w:hint="eastAsia"/>
          <w:color w:val="000000"/>
          <w:sz w:val="24"/>
          <w:szCs w:val="24"/>
          <w:lang w:val="en-US"/>
        </w:rPr>
        <w:t>日，每日</w:t>
      </w:r>
      <w:r>
        <w:rPr>
          <w:rFonts w:hint="eastAsia"/>
          <w:bCs/>
          <w:color w:val="000000"/>
          <w:sz w:val="24"/>
          <w:szCs w:val="24"/>
        </w:rPr>
        <w:t>北京时间</w:t>
      </w:r>
      <w:r>
        <w:rPr>
          <w:rFonts w:hint="eastAsia"/>
          <w:bCs/>
          <w:color w:val="000000"/>
          <w:sz w:val="24"/>
          <w:szCs w:val="24"/>
          <w:lang w:val="en-US"/>
        </w:rPr>
        <w:t>9</w:t>
      </w:r>
      <w:r>
        <w:rPr>
          <w:rFonts w:hint="eastAsia"/>
          <w:bCs/>
          <w:color w:val="000000"/>
          <w:sz w:val="24"/>
          <w:szCs w:val="24"/>
          <w:lang w:val="en-US"/>
        </w:rPr>
        <w:t>时至</w:t>
      </w:r>
      <w:r>
        <w:rPr>
          <w:rFonts w:hint="eastAsia"/>
          <w:bCs/>
          <w:color w:val="000000"/>
          <w:sz w:val="24"/>
          <w:szCs w:val="24"/>
          <w:lang w:val="en-US"/>
        </w:rPr>
        <w:t>17</w:t>
      </w:r>
      <w:r>
        <w:rPr>
          <w:rFonts w:hint="eastAsia"/>
          <w:bCs/>
          <w:color w:val="000000"/>
          <w:sz w:val="24"/>
          <w:szCs w:val="24"/>
          <w:lang w:val="en-US"/>
        </w:rPr>
        <w:t>时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联系人：蒋</w:t>
      </w:r>
      <w:r>
        <w:rPr>
          <w:rFonts w:hint="eastAsia"/>
          <w:color w:val="000000"/>
          <w:sz w:val="24"/>
          <w:szCs w:val="24"/>
        </w:rPr>
        <w:t>圆圆</w:t>
      </w:r>
      <w:r>
        <w:rPr>
          <w:rFonts w:hint="eastAsia"/>
          <w:color w:val="000000"/>
          <w:sz w:val="24"/>
          <w:szCs w:val="24"/>
        </w:rPr>
        <w:t xml:space="preserve">                  </w:t>
      </w:r>
      <w:r>
        <w:rPr>
          <w:rFonts w:hint="eastAsia"/>
          <w:color w:val="000000"/>
          <w:sz w:val="24"/>
          <w:szCs w:val="24"/>
        </w:rPr>
        <w:t>联系方式：</w:t>
      </w:r>
      <w:r>
        <w:rPr>
          <w:rFonts w:hint="eastAsia"/>
          <w:color w:val="000000"/>
          <w:sz w:val="24"/>
          <w:szCs w:val="24"/>
          <w:lang w:val="en-US"/>
        </w:rPr>
        <w:t>15952888491</w:t>
      </w:r>
      <w:r>
        <w:rPr>
          <w:rFonts w:hint="eastAsia"/>
          <w:color w:val="000000"/>
          <w:sz w:val="24"/>
          <w:szCs w:val="24"/>
        </w:rPr>
        <w:t> 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bCs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color w:val="000000"/>
          <w:sz w:val="24"/>
          <w:szCs w:val="24"/>
          <w:lang w:val="en-US"/>
        </w:rPr>
        <w:t>注：</w:t>
      </w:r>
      <w:r>
        <w:rPr>
          <w:rFonts w:hint="eastAsia"/>
          <w:bCs/>
          <w:color w:val="000000"/>
          <w:sz w:val="24"/>
          <w:szCs w:val="24"/>
        </w:rPr>
        <w:t>（</w:t>
      </w:r>
      <w:r>
        <w:rPr>
          <w:rFonts w:hint="eastAsia"/>
          <w:bCs/>
          <w:color w:val="000000"/>
          <w:sz w:val="24"/>
          <w:szCs w:val="24"/>
        </w:rPr>
        <w:t>1</w:t>
      </w:r>
      <w:r>
        <w:rPr>
          <w:rFonts w:hint="eastAsia"/>
          <w:bCs/>
          <w:color w:val="000000"/>
          <w:sz w:val="24"/>
          <w:szCs w:val="24"/>
        </w:rPr>
        <w:t>）本套</w:t>
      </w:r>
      <w:r>
        <w:rPr>
          <w:rFonts w:hint="eastAsia"/>
          <w:color w:val="000000"/>
          <w:sz w:val="24"/>
          <w:szCs w:val="24"/>
        </w:rPr>
        <w:t>磋商</w:t>
      </w:r>
      <w:r>
        <w:rPr>
          <w:rFonts w:hint="eastAsia"/>
          <w:bCs/>
          <w:color w:val="000000"/>
          <w:sz w:val="24"/>
          <w:szCs w:val="24"/>
        </w:rPr>
        <w:t>文件售价人民币</w:t>
      </w:r>
      <w:r>
        <w:rPr>
          <w:rFonts w:hint="eastAsia"/>
          <w:bCs/>
          <w:color w:val="000000"/>
          <w:sz w:val="24"/>
          <w:szCs w:val="24"/>
          <w:lang w:val="en-US"/>
        </w:rPr>
        <w:t>贰</w:t>
      </w:r>
      <w:r>
        <w:rPr>
          <w:rFonts w:hint="eastAsia"/>
          <w:bCs/>
          <w:color w:val="000000"/>
          <w:sz w:val="24"/>
          <w:szCs w:val="24"/>
        </w:rPr>
        <w:t>佰元整，售后不退；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 w:firstLineChars="200" w:firstLine="480"/>
        <w:rPr>
          <w:b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/>
          <w:bCs/>
          <w:color w:val="000000"/>
          <w:sz w:val="24"/>
          <w:szCs w:val="24"/>
          <w:shd w:val="clear" w:color="auto" w:fill="FFFFFF"/>
          <w:lang w:val="en-US"/>
        </w:rPr>
        <w:t>2</w:t>
      </w:r>
      <w:r>
        <w:rPr>
          <w:rFonts w:hint="eastAsia"/>
          <w:bCs/>
          <w:color w:val="000000"/>
          <w:sz w:val="24"/>
          <w:szCs w:val="24"/>
          <w:shd w:val="clear" w:color="auto" w:fill="FFFFFF"/>
          <w:lang w:val="en-US"/>
        </w:rPr>
        <w:t>）</w:t>
      </w:r>
      <w:r>
        <w:rPr>
          <w:rFonts w:hint="eastAsia"/>
          <w:bCs/>
          <w:color w:val="000000"/>
          <w:sz w:val="24"/>
          <w:szCs w:val="24"/>
        </w:rPr>
        <w:t>本项目采用资格后审方式</w:t>
      </w:r>
      <w:r>
        <w:rPr>
          <w:rFonts w:hint="eastAsia"/>
          <w:bCs/>
          <w:color w:val="000000"/>
          <w:sz w:val="24"/>
          <w:szCs w:val="24"/>
        </w:rPr>
        <w:t>;</w:t>
      </w:r>
      <w:r>
        <w:rPr>
          <w:rFonts w:hint="eastAsia"/>
          <w:bCs/>
          <w:color w:val="000000"/>
          <w:sz w:val="24"/>
          <w:szCs w:val="24"/>
        </w:rPr>
        <w:t>接受报名，不代表资格审核通过。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b/>
          <w:bCs/>
          <w:color w:val="000000"/>
          <w:sz w:val="24"/>
          <w:szCs w:val="24"/>
          <w:lang w:val="en-US"/>
        </w:rPr>
      </w:pPr>
      <w:r>
        <w:rPr>
          <w:rFonts w:hint="eastAsia"/>
          <w:b/>
          <w:bCs/>
          <w:color w:val="000000"/>
          <w:sz w:val="24"/>
          <w:szCs w:val="24"/>
          <w:lang w:val="en-US"/>
        </w:rPr>
        <w:t>4.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采购单位信息</w:t>
      </w:r>
    </w:p>
    <w:p w:rsidR="0031026B" w:rsidRDefault="000C4257">
      <w:pPr>
        <w:pStyle w:val="a5"/>
        <w:widowControl/>
        <w:wordWrap w:val="0"/>
        <w:spacing w:line="360" w:lineRule="auto"/>
        <w:ind w:firstLineChars="300" w:firstLine="7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采购单位：镇江市第一人民医院</w:t>
      </w:r>
      <w:r>
        <w:rPr>
          <w:rFonts w:ascii="宋体" w:eastAsia="宋体" w:hAnsi="宋体" w:cs="宋体" w:hint="eastAsia"/>
          <w:color w:val="000000"/>
        </w:rPr>
        <w:t xml:space="preserve">       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 w:firstLineChars="300" w:firstLine="72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联</w:t>
      </w:r>
      <w:r>
        <w:rPr>
          <w:rFonts w:hint="eastAsia"/>
          <w:color w:val="000000"/>
          <w:sz w:val="24"/>
          <w:szCs w:val="24"/>
          <w:lang w:val="en-US"/>
        </w:rPr>
        <w:t xml:space="preserve"> </w:t>
      </w:r>
      <w:r>
        <w:rPr>
          <w:rFonts w:hint="eastAsia"/>
          <w:color w:val="000000"/>
          <w:sz w:val="24"/>
          <w:szCs w:val="24"/>
          <w:lang w:val="en-US"/>
        </w:rPr>
        <w:t>系</w:t>
      </w:r>
      <w:r>
        <w:rPr>
          <w:rFonts w:hint="eastAsia"/>
          <w:color w:val="000000"/>
          <w:sz w:val="24"/>
          <w:szCs w:val="24"/>
          <w:lang w:val="en-US"/>
        </w:rPr>
        <w:t xml:space="preserve"> </w:t>
      </w:r>
      <w:r>
        <w:rPr>
          <w:rFonts w:hint="eastAsia"/>
          <w:color w:val="000000"/>
          <w:sz w:val="24"/>
          <w:szCs w:val="24"/>
          <w:lang w:val="en-US"/>
        </w:rPr>
        <w:t>人：</w:t>
      </w:r>
      <w:r>
        <w:rPr>
          <w:rFonts w:hint="eastAsia"/>
          <w:color w:val="000000"/>
          <w:sz w:val="24"/>
          <w:szCs w:val="24"/>
          <w:lang w:val="en-US"/>
        </w:rPr>
        <w:t>张主任</w:t>
      </w:r>
      <w:r>
        <w:rPr>
          <w:rFonts w:hint="eastAsia"/>
          <w:color w:val="000000"/>
          <w:sz w:val="24"/>
          <w:szCs w:val="24"/>
        </w:rPr>
        <w:t>电</w:t>
      </w:r>
      <w:r>
        <w:rPr>
          <w:rFonts w:hint="eastAsia"/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话：</w:t>
      </w:r>
      <w:r>
        <w:rPr>
          <w:rFonts w:hint="eastAsia"/>
          <w:color w:val="000000"/>
          <w:sz w:val="24"/>
          <w:szCs w:val="24"/>
          <w:lang w:val="en-US"/>
        </w:rPr>
        <w:t>0511</w:t>
      </w:r>
      <w:r>
        <w:rPr>
          <w:rFonts w:hint="eastAsia"/>
          <w:color w:val="000000"/>
          <w:sz w:val="24"/>
          <w:szCs w:val="24"/>
          <w:lang w:val="en-US"/>
        </w:rPr>
        <w:t>—</w:t>
      </w:r>
      <w:r>
        <w:rPr>
          <w:rFonts w:hint="eastAsia"/>
          <w:color w:val="000000"/>
          <w:sz w:val="24"/>
          <w:szCs w:val="24"/>
          <w:lang w:val="en-US"/>
        </w:rPr>
        <w:t>88917866</w:t>
      </w:r>
    </w:p>
    <w:p w:rsidR="0031026B" w:rsidRDefault="000C4257">
      <w:pPr>
        <w:pStyle w:val="a3"/>
        <w:tabs>
          <w:tab w:val="left" w:pos="10560"/>
        </w:tabs>
        <w:spacing w:before="0" w:line="360" w:lineRule="auto"/>
        <w:ind w:left="0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/>
        </w:rPr>
        <w:t>5.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磋商保证金：本项目不收磋商保证金</w:t>
      </w:r>
    </w:p>
    <w:p w:rsidR="0031026B" w:rsidRDefault="000C4257">
      <w:pPr>
        <w:pStyle w:val="a3"/>
        <w:tabs>
          <w:tab w:val="left" w:pos="11000"/>
        </w:tabs>
        <w:spacing w:before="0" w:line="360" w:lineRule="auto"/>
        <w:ind w:left="0"/>
        <w:rPr>
          <w:b/>
          <w:bCs/>
          <w:color w:val="000000"/>
          <w:sz w:val="24"/>
          <w:szCs w:val="24"/>
          <w:lang w:val="en-US"/>
        </w:rPr>
      </w:pPr>
      <w:r>
        <w:rPr>
          <w:rFonts w:hint="eastAsia"/>
          <w:b/>
          <w:bCs/>
          <w:color w:val="000000"/>
          <w:sz w:val="24"/>
          <w:szCs w:val="24"/>
          <w:lang w:val="en-US"/>
        </w:rPr>
        <w:t>6.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采购人统一组织集中考察现场及答疑会：</w:t>
      </w:r>
    </w:p>
    <w:p w:rsidR="0031026B" w:rsidRDefault="000C4257">
      <w:pPr>
        <w:pStyle w:val="a3"/>
        <w:tabs>
          <w:tab w:val="left" w:pos="11000"/>
        </w:tabs>
        <w:spacing w:before="0" w:line="360" w:lineRule="auto"/>
        <w:ind w:left="0"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采购人不统一组织现场查勘</w:t>
      </w:r>
      <w:r>
        <w:rPr>
          <w:rFonts w:hint="eastAsia"/>
          <w:color w:val="000000"/>
          <w:sz w:val="24"/>
          <w:szCs w:val="24"/>
          <w:lang w:val="en-US"/>
        </w:rPr>
        <w:t>和</w:t>
      </w:r>
      <w:r>
        <w:rPr>
          <w:rFonts w:hint="eastAsia"/>
          <w:color w:val="000000"/>
          <w:sz w:val="24"/>
          <w:szCs w:val="24"/>
        </w:rPr>
        <w:t>答疑会，投标人可自行联系采购人查勘或答疑。投标人获取投标文件后，自行进行实地勘查，未进行实地勘查或勘查后作出的任何推论、理解和结论以及方案编制等与采购人需求不相符的，采购人概不负责，因此而带来的风险及所造成的一切损失由投标人自行承担。</w:t>
      </w:r>
    </w:p>
    <w:p w:rsidR="0031026B" w:rsidRDefault="000C4257">
      <w:pPr>
        <w:pStyle w:val="a3"/>
        <w:tabs>
          <w:tab w:val="left" w:pos="11000"/>
        </w:tabs>
        <w:spacing w:before="0" w:line="360" w:lineRule="auto"/>
        <w:ind w:left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/>
        </w:rPr>
        <w:t>7.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磋商响应</w:t>
      </w:r>
      <w:r>
        <w:rPr>
          <w:rFonts w:hint="eastAsia"/>
          <w:b/>
          <w:bCs/>
          <w:color w:val="000000"/>
          <w:sz w:val="24"/>
          <w:szCs w:val="24"/>
        </w:rPr>
        <w:t>文件接收截止及开标时间和地点</w:t>
      </w:r>
    </w:p>
    <w:p w:rsidR="0031026B" w:rsidRDefault="000C4257">
      <w:pPr>
        <w:pStyle w:val="a3"/>
        <w:tabs>
          <w:tab w:val="left" w:pos="11000"/>
        </w:tabs>
        <w:spacing w:before="0" w:line="360" w:lineRule="auto"/>
        <w:ind w:left="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  <w:lang w:val="en-US"/>
        </w:rPr>
        <w:t>1</w:t>
      </w:r>
      <w:r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  <w:lang w:val="en-US"/>
        </w:rPr>
        <w:t>磋商响应</w:t>
      </w:r>
      <w:r>
        <w:rPr>
          <w:rFonts w:hint="eastAsia"/>
          <w:color w:val="000000"/>
          <w:sz w:val="24"/>
          <w:szCs w:val="24"/>
        </w:rPr>
        <w:t>文件接收时间：</w:t>
      </w: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22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/>
        </w:rPr>
        <w:t>10</w:t>
      </w:r>
      <w:r>
        <w:rPr>
          <w:rFonts w:hint="eastAsia"/>
          <w:color w:val="000000"/>
          <w:sz w:val="24"/>
          <w:szCs w:val="24"/>
        </w:rPr>
        <w:t>日北京时间</w:t>
      </w:r>
      <w:r>
        <w:rPr>
          <w:rFonts w:hint="eastAsia"/>
          <w:color w:val="000000"/>
          <w:sz w:val="24"/>
          <w:szCs w:val="24"/>
          <w:lang w:val="en-US"/>
        </w:rPr>
        <w:t>9:50</w:t>
      </w:r>
      <w:r>
        <w:rPr>
          <w:rFonts w:hint="eastAsia"/>
          <w:color w:val="000000"/>
          <w:sz w:val="24"/>
          <w:szCs w:val="24"/>
          <w:lang w:val="en-US"/>
        </w:rPr>
        <w:t>；</w:t>
      </w:r>
    </w:p>
    <w:p w:rsidR="0031026B" w:rsidRDefault="000C4257">
      <w:pPr>
        <w:pStyle w:val="a3"/>
        <w:tabs>
          <w:tab w:val="left" w:pos="11000"/>
        </w:tabs>
        <w:spacing w:before="0" w:line="360" w:lineRule="auto"/>
        <w:ind w:left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  <w:lang w:val="en-US"/>
        </w:rPr>
        <w:t>2</w:t>
      </w:r>
      <w:r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  <w:lang w:val="en-US"/>
        </w:rPr>
        <w:t>磋商响应</w:t>
      </w:r>
      <w:r>
        <w:rPr>
          <w:rFonts w:hint="eastAsia"/>
          <w:color w:val="000000"/>
          <w:sz w:val="24"/>
          <w:szCs w:val="24"/>
        </w:rPr>
        <w:t>文件接收截止及开标时间：</w:t>
      </w: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22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/>
        </w:rPr>
        <w:t>10</w:t>
      </w:r>
      <w:r>
        <w:rPr>
          <w:rFonts w:hint="eastAsia"/>
          <w:color w:val="000000"/>
          <w:sz w:val="24"/>
          <w:szCs w:val="24"/>
        </w:rPr>
        <w:t>日北京时间</w:t>
      </w:r>
      <w:r w:rsidRPr="00BB7BF5">
        <w:rPr>
          <w:rFonts w:hint="eastAsia"/>
          <w:color w:val="000000"/>
          <w:sz w:val="24"/>
          <w:szCs w:val="24"/>
          <w:highlight w:val="yellow"/>
          <w:lang w:val="en-US"/>
        </w:rPr>
        <w:t>10:00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；逾期送达将作无效响应处理；</w:t>
      </w:r>
    </w:p>
    <w:p w:rsidR="0031026B" w:rsidRDefault="000C4257">
      <w:pPr>
        <w:wordWrap w:val="0"/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</w:rPr>
        <w:t>（</w:t>
      </w:r>
      <w:r>
        <w:rPr>
          <w:rFonts w:ascii="宋体" w:eastAsia="宋体" w:hAnsi="宋体" w:cs="宋体" w:hint="eastAsia"/>
          <w:color w:val="000000"/>
          <w:sz w:val="24"/>
        </w:rPr>
        <w:t>3</w:t>
      </w:r>
      <w:r>
        <w:rPr>
          <w:rFonts w:ascii="宋体" w:eastAsia="宋体" w:hAnsi="宋体" w:cs="宋体" w:hint="eastAsia"/>
          <w:color w:val="000000"/>
          <w:sz w:val="24"/>
        </w:rPr>
        <w:t>）</w:t>
      </w:r>
      <w:r>
        <w:rPr>
          <w:rFonts w:ascii="宋体" w:eastAsia="宋体" w:hAnsi="宋体" w:cs="宋体" w:hint="eastAsia"/>
          <w:color w:val="000000"/>
          <w:sz w:val="24"/>
        </w:rPr>
        <w:t>磋商响应</w:t>
      </w:r>
      <w:r>
        <w:rPr>
          <w:rFonts w:ascii="宋体" w:eastAsia="宋体" w:hAnsi="宋体" w:cs="宋体" w:hint="eastAsia"/>
          <w:color w:val="000000"/>
          <w:sz w:val="24"/>
        </w:rPr>
        <w:t>文件接收及</w:t>
      </w:r>
      <w:r>
        <w:rPr>
          <w:rFonts w:ascii="宋体" w:eastAsia="宋体" w:hAnsi="宋体" w:cs="宋体" w:hint="eastAsia"/>
          <w:color w:val="000000"/>
          <w:sz w:val="24"/>
        </w:rPr>
        <w:t>开标</w:t>
      </w:r>
      <w:r>
        <w:rPr>
          <w:rFonts w:ascii="宋体" w:eastAsia="宋体" w:hAnsi="宋体" w:cs="宋体" w:hint="eastAsia"/>
          <w:color w:val="000000"/>
          <w:sz w:val="24"/>
        </w:rPr>
        <w:t>地点：</w:t>
      </w:r>
      <w:r>
        <w:rPr>
          <w:rFonts w:ascii="宋体" w:eastAsia="宋体" w:hAnsi="宋体" w:cs="宋体" w:hint="eastAsia"/>
          <w:color w:val="000000"/>
          <w:sz w:val="24"/>
        </w:rPr>
        <w:t>镇江市第一人民医院招标采购中心会议室</w:t>
      </w:r>
      <w:r>
        <w:rPr>
          <w:rFonts w:ascii="宋体" w:eastAsia="宋体" w:hAnsi="宋体" w:cs="宋体" w:hint="eastAsia"/>
          <w:color w:val="000000"/>
          <w:sz w:val="24"/>
        </w:rPr>
        <w:t>；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届时请投标人代表</w:t>
      </w:r>
      <w:r>
        <w:rPr>
          <w:rStyle w:val="a6"/>
          <w:rFonts w:ascii="宋体" w:eastAsia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Style w:val="a6"/>
          <w:rFonts w:ascii="宋体" w:eastAsia="宋体" w:hAnsi="宋体" w:cs="宋体" w:hint="eastAsia"/>
          <w:color w:val="000000"/>
          <w:sz w:val="24"/>
          <w:shd w:val="clear" w:color="auto" w:fill="FFFFFF"/>
        </w:rPr>
        <w:t>人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（法定代表人或委托代理人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并做好防疫工作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）出席开标、评标会议。</w:t>
      </w:r>
    </w:p>
    <w:p w:rsidR="0031026B" w:rsidRDefault="000C4257">
      <w:pPr>
        <w:wordWrap w:val="0"/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8.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公告期：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公告之日起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五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个工作日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, 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在投标截止前，请关注</w:t>
      </w:r>
      <w:r>
        <w:rPr>
          <w:rFonts w:ascii="宋体" w:eastAsia="宋体" w:hAnsi="宋体" w:cs="宋体" w:hint="eastAsia"/>
          <w:color w:val="000000"/>
          <w:sz w:val="24"/>
        </w:rPr>
        <w:t>http://www.zjhospital.net/</w:t>
      </w:r>
      <w:r>
        <w:rPr>
          <w:rFonts w:ascii="宋体" w:eastAsia="宋体" w:hAnsi="宋体" w:cs="宋体" w:hint="eastAsia"/>
          <w:color w:val="000000"/>
          <w:sz w:val="24"/>
        </w:rPr>
        <w:t>有无变更公告。</w:t>
      </w:r>
      <w:r>
        <w:rPr>
          <w:rFonts w:ascii="宋体" w:eastAsia="宋体" w:hAnsi="宋体" w:cs="宋体" w:hint="eastAsia"/>
          <w:color w:val="000000"/>
          <w:sz w:val="24"/>
        </w:rPr>
        <w:t xml:space="preserve">                                </w:t>
      </w:r>
    </w:p>
    <w:p w:rsidR="0031026B" w:rsidRDefault="0031026B">
      <w:pPr>
        <w:pStyle w:val="a3"/>
        <w:tabs>
          <w:tab w:val="left" w:pos="11000"/>
        </w:tabs>
        <w:spacing w:before="0" w:line="360" w:lineRule="auto"/>
        <w:ind w:left="0"/>
        <w:rPr>
          <w:b/>
          <w:bCs/>
          <w:color w:val="000000"/>
          <w:sz w:val="24"/>
          <w:szCs w:val="24"/>
          <w:lang w:val="en-US"/>
        </w:rPr>
      </w:pPr>
    </w:p>
    <w:p w:rsidR="0031026B" w:rsidRDefault="000C4257">
      <w:pPr>
        <w:pStyle w:val="a3"/>
        <w:tabs>
          <w:tab w:val="left" w:pos="11000"/>
        </w:tabs>
        <w:spacing w:before="0" w:line="360" w:lineRule="auto"/>
        <w:ind w:left="0"/>
        <w:jc w:val="righ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/>
        </w:rPr>
        <w:lastRenderedPageBreak/>
        <w:t>江苏隆信项目管理有限公司</w:t>
      </w:r>
    </w:p>
    <w:p w:rsidR="0031026B" w:rsidRDefault="000C4257">
      <w:pPr>
        <w:pStyle w:val="a3"/>
        <w:tabs>
          <w:tab w:val="left" w:pos="11000"/>
        </w:tabs>
        <w:spacing w:before="0" w:line="360" w:lineRule="auto"/>
        <w:ind w:left="0"/>
        <w:jc w:val="right"/>
        <w:rPr>
          <w:b/>
          <w:bCs/>
          <w:color w:val="000000"/>
          <w:sz w:val="24"/>
          <w:szCs w:val="24"/>
          <w:lang w:val="en-US"/>
        </w:rPr>
      </w:pPr>
      <w:r>
        <w:rPr>
          <w:rFonts w:hint="eastAsia"/>
          <w:b/>
          <w:bCs/>
          <w:color w:val="000000"/>
          <w:sz w:val="24"/>
          <w:szCs w:val="24"/>
          <w:lang w:val="en-US"/>
        </w:rPr>
        <w:t>2022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年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7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月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28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日</w:t>
      </w:r>
    </w:p>
    <w:p w:rsidR="0031026B" w:rsidRDefault="0031026B">
      <w:pPr>
        <w:spacing w:line="360" w:lineRule="auto"/>
        <w:rPr>
          <w:rFonts w:ascii="宋体" w:eastAsia="宋体" w:hAnsi="宋体" w:cs="宋体"/>
          <w:bCs/>
          <w:sz w:val="24"/>
        </w:rPr>
      </w:pPr>
    </w:p>
    <w:sectPr w:rsidR="0031026B" w:rsidSect="0031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257" w:rsidRDefault="000C4257" w:rsidP="00BB7BF5">
      <w:r>
        <w:separator/>
      </w:r>
    </w:p>
  </w:endnote>
  <w:endnote w:type="continuationSeparator" w:id="1">
    <w:p w:rsidR="000C4257" w:rsidRDefault="000C4257" w:rsidP="00BB7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257" w:rsidRDefault="000C4257" w:rsidP="00BB7BF5">
      <w:r>
        <w:separator/>
      </w:r>
    </w:p>
  </w:footnote>
  <w:footnote w:type="continuationSeparator" w:id="1">
    <w:p w:rsidR="000C4257" w:rsidRDefault="000C4257" w:rsidP="00BB7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DFDBE7"/>
    <w:multiLevelType w:val="singleLevel"/>
    <w:tmpl w:val="EADFDBE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Y0NjEyNGUzZTk2YjBkNjE3NmFjODZlOWRkNjMxMGMifQ=="/>
  </w:docVars>
  <w:rsids>
    <w:rsidRoot w:val="5DFA32E7"/>
    <w:rsid w:val="000C4257"/>
    <w:rsid w:val="0031026B"/>
    <w:rsid w:val="00BB7BF5"/>
    <w:rsid w:val="5DFA32E7"/>
    <w:rsid w:val="72A8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1026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1026B"/>
    <w:pPr>
      <w:ind w:left="100"/>
      <w:outlineLvl w:val="1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31026B"/>
    <w:pPr>
      <w:spacing w:before="129"/>
      <w:ind w:left="100"/>
    </w:pPr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Body Text First Indent"/>
    <w:basedOn w:val="a3"/>
    <w:qFormat/>
    <w:rsid w:val="0031026B"/>
    <w:pPr>
      <w:spacing w:before="0" w:after="120"/>
      <w:ind w:left="0" w:firstLineChars="100" w:firstLine="420"/>
    </w:pPr>
    <w:rPr>
      <w:rFonts w:ascii="Times New Roman" w:hAnsi="Times New Roman" w:cs="Times New Roman"/>
      <w:sz w:val="20"/>
      <w:szCs w:val="20"/>
      <w:lang w:val="en-US" w:bidi="ar-SA"/>
    </w:rPr>
  </w:style>
  <w:style w:type="paragraph" w:styleId="a5">
    <w:name w:val="Normal (Web)"/>
    <w:basedOn w:val="a"/>
    <w:qFormat/>
    <w:rsid w:val="0031026B"/>
    <w:pPr>
      <w:jc w:val="left"/>
    </w:pPr>
    <w:rPr>
      <w:rFonts w:cs="Times New Roman"/>
      <w:kern w:val="0"/>
      <w:sz w:val="24"/>
    </w:rPr>
  </w:style>
  <w:style w:type="character" w:styleId="a6">
    <w:name w:val="Strong"/>
    <w:qFormat/>
    <w:rsid w:val="0031026B"/>
  </w:style>
  <w:style w:type="paragraph" w:styleId="a7">
    <w:name w:val="header"/>
    <w:basedOn w:val="a"/>
    <w:link w:val="Char"/>
    <w:rsid w:val="00BB7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B7BF5"/>
    <w:rPr>
      <w:kern w:val="2"/>
      <w:sz w:val="18"/>
      <w:szCs w:val="18"/>
    </w:rPr>
  </w:style>
  <w:style w:type="paragraph" w:styleId="a8">
    <w:name w:val="footer"/>
    <w:basedOn w:val="a"/>
    <w:link w:val="Char0"/>
    <w:rsid w:val="00BB7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B7B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Company>P R C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xbany</cp:lastModifiedBy>
  <cp:revision>2</cp:revision>
  <dcterms:created xsi:type="dcterms:W3CDTF">2022-07-28T01:49:00Z</dcterms:created>
  <dcterms:modified xsi:type="dcterms:W3CDTF">2022-07-28T02:58:00Z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94D08F58E65342C4856DEE5A789AA6F9</vt:lpwstr>
  </property>
</Properties>
</file>