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F5" w:rsidRDefault="00AC2EC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  <w:shd w:val="clear" w:color="auto" w:fill="FCFDFF"/>
        </w:rPr>
        <w:t>镇江市第一人民医院手术室光学内窥镜维保项目</w:t>
      </w:r>
      <w:r>
        <w:rPr>
          <w:rFonts w:ascii="宋体" w:eastAsia="宋体" w:hAnsi="宋体" w:hint="eastAsia"/>
          <w:b/>
          <w:bCs/>
          <w:sz w:val="36"/>
          <w:szCs w:val="36"/>
        </w:rPr>
        <w:t>结果</w:t>
      </w:r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公告</w:t>
      </w:r>
    </w:p>
    <w:p w:rsidR="00D01FF5" w:rsidRDefault="00AC2EC0">
      <w:pPr>
        <w:pStyle w:val="a7"/>
        <w:widowControl/>
        <w:spacing w:line="360" w:lineRule="auto"/>
        <w:ind w:firstLine="567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江苏隆信项目管理有限公司接受</w:t>
      </w:r>
      <w:r>
        <w:rPr>
          <w:rFonts w:ascii="宋体" w:eastAsia="宋体" w:hAnsi="宋体" w:hint="eastAsia"/>
          <w:color w:val="000000"/>
          <w:shd w:val="clear" w:color="auto" w:fill="FCFDFF"/>
        </w:rPr>
        <w:t>镇江市第一人民医院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的委托，于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2022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31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日对其</w:t>
      </w:r>
      <w:r>
        <w:rPr>
          <w:rFonts w:ascii="宋体" w:eastAsia="宋体" w:hAnsi="宋体" w:hint="eastAsia"/>
          <w:color w:val="000000"/>
          <w:shd w:val="clear" w:color="auto" w:fill="FCFDFF"/>
        </w:rPr>
        <w:t>镇江市第一人民医院手术室光学内窥镜维保项目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采用竞争性磋商方式，按规定程序进行了评审，现就本次采购的评审结果公告如下：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</w:p>
    <w:p w:rsidR="00D01FF5" w:rsidRDefault="00AC2EC0">
      <w:pPr>
        <w:pStyle w:val="a7"/>
        <w:widowControl/>
        <w:spacing w:line="360" w:lineRule="auto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一、采购项目名称：</w:t>
      </w:r>
      <w:r>
        <w:rPr>
          <w:rFonts w:ascii="宋体" w:eastAsia="宋体" w:hAnsi="宋体" w:hint="eastAsia"/>
          <w:color w:val="000000"/>
          <w:shd w:val="clear" w:color="auto" w:fill="FCFDFF"/>
        </w:rPr>
        <w:t>镇江市第一人民医院手术室光学内窥镜维保项目</w:t>
      </w:r>
    </w:p>
    <w:p w:rsidR="00D01FF5" w:rsidRDefault="00AC2EC0">
      <w:pPr>
        <w:pStyle w:val="a7"/>
        <w:widowControl/>
        <w:spacing w:line="360" w:lineRule="auto"/>
        <w:ind w:firstLineChars="200" w:firstLine="48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采购项目编号：</w:t>
      </w:r>
      <w:r>
        <w:rPr>
          <w:rFonts w:ascii="宋体" w:eastAsia="宋体" w:hAnsi="宋体" w:hint="eastAsia"/>
          <w:color w:val="000000"/>
          <w:shd w:val="clear" w:color="auto" w:fill="FCFDFF"/>
        </w:rPr>
        <w:t>DYRMYY-(202</w:t>
      </w:r>
      <w:r>
        <w:rPr>
          <w:rFonts w:ascii="宋体" w:eastAsia="宋体" w:hAnsi="宋体" w:hint="eastAsia"/>
          <w:color w:val="000000"/>
          <w:shd w:val="clear" w:color="auto" w:fill="FCFDFF"/>
        </w:rPr>
        <w:t>2</w:t>
      </w:r>
      <w:r>
        <w:rPr>
          <w:rFonts w:ascii="宋体" w:eastAsia="宋体" w:hAnsi="宋体" w:hint="eastAsia"/>
          <w:color w:val="000000"/>
          <w:shd w:val="clear" w:color="auto" w:fill="FCFDFF"/>
        </w:rPr>
        <w:t>)</w:t>
      </w:r>
      <w:r>
        <w:rPr>
          <w:rFonts w:ascii="宋体" w:eastAsia="宋体" w:hAnsi="宋体" w:hint="eastAsia"/>
          <w:color w:val="000000"/>
          <w:shd w:val="clear" w:color="auto" w:fill="FCFDFF"/>
        </w:rPr>
        <w:t>商字第</w:t>
      </w:r>
      <w:r>
        <w:rPr>
          <w:rFonts w:ascii="宋体" w:eastAsia="宋体" w:hAnsi="宋体" w:hint="eastAsia"/>
          <w:color w:val="000000"/>
          <w:shd w:val="clear" w:color="auto" w:fill="FCFDFF"/>
        </w:rPr>
        <w:t>031</w:t>
      </w:r>
      <w:r>
        <w:rPr>
          <w:rFonts w:ascii="宋体" w:eastAsia="宋体" w:hAnsi="宋体" w:hint="eastAsia"/>
          <w:color w:val="000000"/>
          <w:shd w:val="clear" w:color="auto" w:fill="FCFDFF"/>
        </w:rPr>
        <w:t>号</w:t>
      </w:r>
    </w:p>
    <w:p w:rsidR="00D01FF5" w:rsidRDefault="00AC2EC0">
      <w:pPr>
        <w:pStyle w:val="a7"/>
        <w:widowControl/>
        <w:spacing w:line="360" w:lineRule="auto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二、采购项目简要说明：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</w:p>
    <w:p w:rsidR="00D01FF5" w:rsidRDefault="00AC2EC0">
      <w:pPr>
        <w:pStyle w:val="a7"/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采购主要内容：</w:t>
      </w:r>
      <w:r>
        <w:rPr>
          <w:rFonts w:hint="eastAsia"/>
          <w:bCs/>
        </w:rPr>
        <w:t>本采购项目主要包含</w:t>
      </w:r>
      <w:r>
        <w:rPr>
          <w:rFonts w:ascii="宋体" w:eastAsia="宋体" w:hAnsi="宋体" w:cs="宋体" w:hint="eastAsia"/>
          <w:bCs/>
        </w:rPr>
        <w:t>镇江市第一人民医院</w:t>
      </w:r>
      <w:r>
        <w:rPr>
          <w:rFonts w:ascii="宋体" w:eastAsia="宋体" w:hAnsi="宋体" w:cs="宋体" w:hint="eastAsia"/>
          <w:bCs/>
        </w:rPr>
        <w:t>手术室光学内窥镜维保</w:t>
      </w:r>
      <w:r>
        <w:rPr>
          <w:rFonts w:hint="eastAsia"/>
          <w:color w:val="000000"/>
        </w:rPr>
        <w:t>。详细内容及要求见本</w:t>
      </w:r>
      <w:r>
        <w:rPr>
          <w:rFonts w:hint="eastAsia"/>
          <w:color w:val="000000"/>
        </w:rPr>
        <w:t>磋商</w:t>
      </w:r>
      <w:r>
        <w:rPr>
          <w:rFonts w:hint="eastAsia"/>
          <w:color w:val="000000"/>
        </w:rPr>
        <w:t>文件的</w:t>
      </w:r>
      <w:r>
        <w:rPr>
          <w:rFonts w:hint="eastAsia"/>
          <w:color w:val="000000"/>
        </w:rPr>
        <w:t>第四章</w:t>
      </w:r>
      <w:r>
        <w:rPr>
          <w:rFonts w:hint="eastAsia"/>
          <w:color w:val="000000"/>
        </w:rPr>
        <w:t>采购需求。</w:t>
      </w:r>
    </w:p>
    <w:p w:rsidR="00D01FF5" w:rsidRDefault="00AC2EC0">
      <w:pPr>
        <w:pStyle w:val="a7"/>
        <w:widowControl/>
        <w:spacing w:line="360" w:lineRule="auto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三、主要成交信息：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</w:p>
    <w:p w:rsidR="00D01FF5" w:rsidRDefault="00AC2EC0">
      <w:pPr>
        <w:pStyle w:val="a7"/>
        <w:widowControl/>
        <w:spacing w:line="360" w:lineRule="auto"/>
        <w:ind w:firstLine="567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、成交供应商名称：</w:t>
      </w:r>
      <w:r>
        <w:rPr>
          <w:rFonts w:ascii="宋体" w:hAnsi="宋体" w:cs="宋体" w:hint="eastAsia"/>
        </w:rPr>
        <w:t>苏州德汇西医疗器械有限公司</w:t>
      </w:r>
    </w:p>
    <w:p w:rsidR="00D01FF5" w:rsidRDefault="00AC2EC0">
      <w:pPr>
        <w:pStyle w:val="a7"/>
        <w:widowControl/>
        <w:spacing w:line="360" w:lineRule="auto"/>
        <w:ind w:firstLine="567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、成交金额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: </w:t>
      </w:r>
      <w:r>
        <w:rPr>
          <w:rFonts w:ascii="宋体" w:hAnsi="宋体" w:cs="宋体" w:hint="eastAsia"/>
        </w:rPr>
        <w:t>130000</w:t>
      </w:r>
      <w:r>
        <w:rPr>
          <w:rFonts w:ascii="宋体" w:eastAsia="宋体" w:hAnsi="宋体" w:cs="宋体" w:hint="eastAsia"/>
          <w:color w:val="000000" w:themeColor="text1"/>
        </w:rPr>
        <w:t>元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（大写：</w:t>
      </w:r>
      <w:r>
        <w:rPr>
          <w:rFonts w:ascii="宋体" w:eastAsia="宋体" w:hAnsi="宋体" w:cs="宋体" w:hint="eastAsia"/>
        </w:rPr>
        <w:t>壹拾叁万</w:t>
      </w:r>
      <w:r>
        <w:rPr>
          <w:rFonts w:ascii="宋体" w:eastAsia="宋体" w:hAnsi="宋体" w:cs="宋体" w:hint="eastAsia"/>
        </w:rPr>
        <w:t>元整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）。</w:t>
      </w:r>
    </w:p>
    <w:p w:rsidR="00D01FF5" w:rsidRDefault="00AC2EC0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/>
        </w:rPr>
        <w:t>四、联系事项：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/>
        </w:rPr>
        <w:t xml:space="preserve"> </w:t>
      </w:r>
    </w:p>
    <w:p w:rsidR="00D01FF5" w:rsidRDefault="00AC2EC0">
      <w:pPr>
        <w:pStyle w:val="a7"/>
        <w:widowControl/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采购单位：</w:t>
      </w:r>
      <w:r>
        <w:rPr>
          <w:rFonts w:ascii="宋体" w:eastAsia="宋体" w:hAnsi="宋体" w:hint="eastAsia"/>
          <w:color w:val="000000"/>
          <w:shd w:val="clear" w:color="auto" w:fill="FCFDFF"/>
        </w:rPr>
        <w:t>镇江市第一人民医院</w:t>
      </w:r>
    </w:p>
    <w:p w:rsidR="00D01FF5" w:rsidRDefault="00AC2EC0">
      <w:pPr>
        <w:pStyle w:val="a7"/>
        <w:widowControl/>
        <w:spacing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</w:rPr>
        <w:t>联系人：</w:t>
      </w:r>
      <w:r>
        <w:rPr>
          <w:rFonts w:hint="eastAsia"/>
        </w:rPr>
        <w:t>张主任</w:t>
      </w:r>
    </w:p>
    <w:p w:rsidR="00D01FF5" w:rsidRDefault="00AC2EC0">
      <w:pPr>
        <w:pStyle w:val="a7"/>
        <w:spacing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  <w:r>
        <w:rPr>
          <w:rFonts w:hint="eastAsia"/>
        </w:rPr>
        <w:t>0511</w:t>
      </w:r>
      <w:r>
        <w:rPr>
          <w:rFonts w:hint="eastAsia"/>
        </w:rPr>
        <w:t>—</w:t>
      </w:r>
      <w:r>
        <w:rPr>
          <w:rFonts w:hint="eastAsia"/>
        </w:rPr>
        <w:t>88917866</w:t>
      </w:r>
    </w:p>
    <w:p w:rsidR="00D01FF5" w:rsidRDefault="00AC2EC0">
      <w:pPr>
        <w:pStyle w:val="a7"/>
        <w:widowControl/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代理机构：江苏隆信项目管理有限公司</w:t>
      </w:r>
    </w:p>
    <w:p w:rsidR="00D01FF5" w:rsidRDefault="00AC2EC0">
      <w:pPr>
        <w:pStyle w:val="a7"/>
        <w:widowControl/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联系人：</w:t>
      </w:r>
      <w:r>
        <w:rPr>
          <w:rFonts w:hint="eastAsia"/>
          <w:color w:val="000000"/>
        </w:rPr>
        <w:t>蒋</w:t>
      </w:r>
      <w:r>
        <w:rPr>
          <w:rFonts w:hint="eastAsia"/>
          <w:color w:val="000000"/>
        </w:rPr>
        <w:t>圆圆</w:t>
      </w:r>
    </w:p>
    <w:p w:rsidR="00D01FF5" w:rsidRDefault="00AC2EC0">
      <w:pPr>
        <w:pStyle w:val="a7"/>
        <w:widowControl/>
        <w:spacing w:line="360" w:lineRule="auto"/>
        <w:ind w:firstLineChars="200" w:firstLine="480"/>
        <w:rPr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  <w:r>
        <w:rPr>
          <w:rFonts w:hint="eastAsia"/>
          <w:color w:val="000000"/>
        </w:rPr>
        <w:t>15952888491</w:t>
      </w:r>
    </w:p>
    <w:p w:rsidR="00D01FF5" w:rsidRDefault="00AC2EC0">
      <w:pPr>
        <w:pStyle w:val="a7"/>
        <w:widowControl/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地址：镇江市京口区清河路合山居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幢门面房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103</w:t>
      </w:r>
      <w:r w:rsidR="004B2BEB">
        <w:rPr>
          <w:rFonts w:ascii="宋体" w:eastAsia="宋体" w:hAnsi="宋体" w:cs="宋体" w:hint="eastAsia"/>
          <w:color w:val="000000"/>
          <w:shd w:val="clear" w:color="auto" w:fill="FFFFFF"/>
        </w:rPr>
        <w:t xml:space="preserve">室 </w:t>
      </w:r>
    </w:p>
    <w:p w:rsidR="00D01FF5" w:rsidRDefault="00AC2EC0">
      <w:pPr>
        <w:pStyle w:val="a7"/>
        <w:widowControl/>
        <w:spacing w:line="360" w:lineRule="auto"/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本公告公示期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天，各有关当事人对成交结果有异议的，可以在成交公告发布之日起三日内以书面形式向本公司提出质疑，逾期将不再受理。</w:t>
      </w:r>
    </w:p>
    <w:p w:rsidR="00D01FF5" w:rsidRDefault="00AC2EC0">
      <w:pPr>
        <w:pStyle w:val="a7"/>
        <w:widowControl/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在此，谨对积极参与本项目的投标人表示衷心感谢！</w:t>
      </w:r>
    </w:p>
    <w:p w:rsidR="00D01FF5" w:rsidRDefault="00D01FF5">
      <w:pPr>
        <w:pStyle w:val="a7"/>
        <w:widowControl/>
        <w:spacing w:line="360" w:lineRule="auto"/>
        <w:ind w:firstLine="610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D01FF5" w:rsidRDefault="00AC2EC0">
      <w:pPr>
        <w:pStyle w:val="a7"/>
        <w:widowControl/>
        <w:spacing w:line="360" w:lineRule="auto"/>
        <w:ind w:firstLine="61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江苏隆信项目管理有限公司</w:t>
      </w:r>
    </w:p>
    <w:p w:rsidR="00D01FF5" w:rsidRDefault="00AC2EC0">
      <w:pPr>
        <w:pStyle w:val="a7"/>
        <w:widowControl/>
        <w:spacing w:line="360" w:lineRule="auto"/>
        <w:ind w:firstLine="61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2022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31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日</w:t>
      </w:r>
    </w:p>
    <w:p w:rsidR="00D01FF5" w:rsidRDefault="00D01FF5">
      <w:pPr>
        <w:rPr>
          <w:rFonts w:ascii="宋体" w:eastAsia="宋体" w:hAnsi="宋体"/>
          <w:sz w:val="24"/>
        </w:rPr>
      </w:pPr>
    </w:p>
    <w:sectPr w:rsidR="00D01FF5" w:rsidSect="00D01FF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EC0" w:rsidRDefault="00AC2EC0" w:rsidP="004B2BEB">
      <w:r>
        <w:separator/>
      </w:r>
    </w:p>
  </w:endnote>
  <w:endnote w:type="continuationSeparator" w:id="1">
    <w:p w:rsidR="00AC2EC0" w:rsidRDefault="00AC2EC0" w:rsidP="004B2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EC0" w:rsidRDefault="00AC2EC0" w:rsidP="004B2BEB">
      <w:r>
        <w:separator/>
      </w:r>
    </w:p>
  </w:footnote>
  <w:footnote w:type="continuationSeparator" w:id="1">
    <w:p w:rsidR="00AC2EC0" w:rsidRDefault="00AC2EC0" w:rsidP="004B2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djODhhNzA5NGJlODA5MDZkMjNhZDc2MTdlNjI2YTMifQ=="/>
  </w:docVars>
  <w:rsids>
    <w:rsidRoot w:val="6100340B"/>
    <w:rsid w:val="0002222C"/>
    <w:rsid w:val="000F68DA"/>
    <w:rsid w:val="00192D21"/>
    <w:rsid w:val="001A2128"/>
    <w:rsid w:val="00203976"/>
    <w:rsid w:val="00214234"/>
    <w:rsid w:val="0026503C"/>
    <w:rsid w:val="004B2BEB"/>
    <w:rsid w:val="004C28B3"/>
    <w:rsid w:val="004E7668"/>
    <w:rsid w:val="005310BA"/>
    <w:rsid w:val="00591AF6"/>
    <w:rsid w:val="00600A52"/>
    <w:rsid w:val="006C05B8"/>
    <w:rsid w:val="007775DA"/>
    <w:rsid w:val="00811F47"/>
    <w:rsid w:val="00820855"/>
    <w:rsid w:val="008635B8"/>
    <w:rsid w:val="00867F5F"/>
    <w:rsid w:val="00934D07"/>
    <w:rsid w:val="00980016"/>
    <w:rsid w:val="00A662C7"/>
    <w:rsid w:val="00A955BB"/>
    <w:rsid w:val="00AA4237"/>
    <w:rsid w:val="00AA68E2"/>
    <w:rsid w:val="00AC2EC0"/>
    <w:rsid w:val="00AC7C9A"/>
    <w:rsid w:val="00AE0A25"/>
    <w:rsid w:val="00AF7664"/>
    <w:rsid w:val="00B13767"/>
    <w:rsid w:val="00C56C51"/>
    <w:rsid w:val="00C62B94"/>
    <w:rsid w:val="00CE545D"/>
    <w:rsid w:val="00D01FF5"/>
    <w:rsid w:val="00D02986"/>
    <w:rsid w:val="00D20A3F"/>
    <w:rsid w:val="00DC2F73"/>
    <w:rsid w:val="00EF0F77"/>
    <w:rsid w:val="00F261D9"/>
    <w:rsid w:val="00F854D9"/>
    <w:rsid w:val="00F93BB4"/>
    <w:rsid w:val="00FD4A5B"/>
    <w:rsid w:val="01E06677"/>
    <w:rsid w:val="0273010D"/>
    <w:rsid w:val="07EF5035"/>
    <w:rsid w:val="099948FD"/>
    <w:rsid w:val="0B806DB9"/>
    <w:rsid w:val="0BEF4CA9"/>
    <w:rsid w:val="0D4B4A76"/>
    <w:rsid w:val="0D6E3D47"/>
    <w:rsid w:val="0E2F6463"/>
    <w:rsid w:val="0F1D7EA1"/>
    <w:rsid w:val="0F517A28"/>
    <w:rsid w:val="112B3962"/>
    <w:rsid w:val="12360531"/>
    <w:rsid w:val="12E510FB"/>
    <w:rsid w:val="13574A07"/>
    <w:rsid w:val="13AA3B19"/>
    <w:rsid w:val="13FB325E"/>
    <w:rsid w:val="195B507D"/>
    <w:rsid w:val="1CF85E70"/>
    <w:rsid w:val="1D2A2CCC"/>
    <w:rsid w:val="20E7168E"/>
    <w:rsid w:val="22272BBD"/>
    <w:rsid w:val="259C6B37"/>
    <w:rsid w:val="2837074A"/>
    <w:rsid w:val="285717B4"/>
    <w:rsid w:val="299D7BDA"/>
    <w:rsid w:val="29AE141B"/>
    <w:rsid w:val="2B365265"/>
    <w:rsid w:val="2C056686"/>
    <w:rsid w:val="2C866DCD"/>
    <w:rsid w:val="2DD76EBE"/>
    <w:rsid w:val="2ECD515D"/>
    <w:rsid w:val="2F243E67"/>
    <w:rsid w:val="321C52CB"/>
    <w:rsid w:val="330564BD"/>
    <w:rsid w:val="33450C48"/>
    <w:rsid w:val="34CE287F"/>
    <w:rsid w:val="36920DBB"/>
    <w:rsid w:val="371A00FA"/>
    <w:rsid w:val="39AF03F5"/>
    <w:rsid w:val="3B2B2383"/>
    <w:rsid w:val="3B385475"/>
    <w:rsid w:val="3DDB154A"/>
    <w:rsid w:val="408F0FC7"/>
    <w:rsid w:val="43DF3BA8"/>
    <w:rsid w:val="46A240EA"/>
    <w:rsid w:val="4A1E7A99"/>
    <w:rsid w:val="4ADB248B"/>
    <w:rsid w:val="4E9034E1"/>
    <w:rsid w:val="515168F4"/>
    <w:rsid w:val="523E73BD"/>
    <w:rsid w:val="53072D70"/>
    <w:rsid w:val="54233136"/>
    <w:rsid w:val="54716D1F"/>
    <w:rsid w:val="54D51D78"/>
    <w:rsid w:val="56EF3B6E"/>
    <w:rsid w:val="57E502DB"/>
    <w:rsid w:val="5C6E331B"/>
    <w:rsid w:val="5F256781"/>
    <w:rsid w:val="6100340B"/>
    <w:rsid w:val="64ED07CF"/>
    <w:rsid w:val="65020F1F"/>
    <w:rsid w:val="654A3232"/>
    <w:rsid w:val="661A3845"/>
    <w:rsid w:val="67630436"/>
    <w:rsid w:val="6A89079D"/>
    <w:rsid w:val="6F725EFE"/>
    <w:rsid w:val="7007700A"/>
    <w:rsid w:val="71C03E9F"/>
    <w:rsid w:val="7278755F"/>
    <w:rsid w:val="73E239E6"/>
    <w:rsid w:val="767B0A0B"/>
    <w:rsid w:val="76872831"/>
    <w:rsid w:val="77536317"/>
    <w:rsid w:val="7A9D6AC7"/>
    <w:rsid w:val="7B1D58CF"/>
    <w:rsid w:val="7BAA2961"/>
    <w:rsid w:val="7C923CDE"/>
    <w:rsid w:val="7D821FA4"/>
    <w:rsid w:val="7DBD184C"/>
    <w:rsid w:val="7DD81BC4"/>
    <w:rsid w:val="7DF74404"/>
    <w:rsid w:val="7F6D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01F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rsid w:val="00D01FF5"/>
    <w:pPr>
      <w:spacing w:line="360" w:lineRule="auto"/>
      <w:ind w:firstLineChars="200" w:firstLine="480"/>
      <w:jc w:val="left"/>
    </w:pPr>
    <w:rPr>
      <w:rFonts w:ascii="宋体" w:hAnsi="宋体"/>
      <w:sz w:val="24"/>
    </w:rPr>
  </w:style>
  <w:style w:type="paragraph" w:styleId="a4">
    <w:name w:val="Body Text Indent"/>
    <w:basedOn w:val="a"/>
    <w:next w:val="a"/>
    <w:qFormat/>
    <w:rsid w:val="00D01FF5"/>
    <w:pPr>
      <w:spacing w:after="120"/>
      <w:ind w:leftChars="200" w:left="420"/>
    </w:pPr>
  </w:style>
  <w:style w:type="paragraph" w:styleId="a5">
    <w:name w:val="footer"/>
    <w:basedOn w:val="a"/>
    <w:link w:val="Char"/>
    <w:qFormat/>
    <w:rsid w:val="00D01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D01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01FF5"/>
    <w:pPr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qFormat/>
    <w:rsid w:val="00D01FF5"/>
    <w:pPr>
      <w:ind w:firstLineChars="200" w:firstLine="420"/>
    </w:pPr>
  </w:style>
  <w:style w:type="character" w:styleId="a8">
    <w:name w:val="Hyperlink"/>
    <w:basedOn w:val="a1"/>
    <w:qFormat/>
    <w:rsid w:val="00D01FF5"/>
    <w:rPr>
      <w:color w:val="333333"/>
      <w:u w:val="none"/>
    </w:rPr>
  </w:style>
  <w:style w:type="character" w:customStyle="1" w:styleId="layui-laypage-curr">
    <w:name w:val="layui-laypage-curr"/>
    <w:basedOn w:val="a1"/>
    <w:qFormat/>
    <w:rsid w:val="00D01FF5"/>
  </w:style>
  <w:style w:type="character" w:customStyle="1" w:styleId="layui-this">
    <w:name w:val="layui-this"/>
    <w:basedOn w:val="a1"/>
    <w:qFormat/>
    <w:rsid w:val="00D01FF5"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  <w:rsid w:val="00D01FF5"/>
  </w:style>
  <w:style w:type="character" w:customStyle="1" w:styleId="hover28">
    <w:name w:val="hover28"/>
    <w:basedOn w:val="a1"/>
    <w:qFormat/>
    <w:rsid w:val="00D01FF5"/>
    <w:rPr>
      <w:color w:val="5FB878"/>
    </w:rPr>
  </w:style>
  <w:style w:type="character" w:customStyle="1" w:styleId="hover29">
    <w:name w:val="hover29"/>
    <w:basedOn w:val="a1"/>
    <w:qFormat/>
    <w:rsid w:val="00D01FF5"/>
    <w:rPr>
      <w:color w:val="FFFFFF"/>
    </w:rPr>
  </w:style>
  <w:style w:type="character" w:customStyle="1" w:styleId="hover30">
    <w:name w:val="hover30"/>
    <w:basedOn w:val="a1"/>
    <w:qFormat/>
    <w:rsid w:val="00D01FF5"/>
    <w:rPr>
      <w:color w:val="5FB878"/>
    </w:rPr>
  </w:style>
  <w:style w:type="character" w:customStyle="1" w:styleId="Char0">
    <w:name w:val="页眉 Char"/>
    <w:basedOn w:val="a1"/>
    <w:link w:val="a6"/>
    <w:qFormat/>
    <w:rsid w:val="00D01FF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D01F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33</cp:revision>
  <dcterms:created xsi:type="dcterms:W3CDTF">2022-04-08T08:36:00Z</dcterms:created>
  <dcterms:modified xsi:type="dcterms:W3CDTF">2022-11-01T02:06:00Z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D3CB110E2AED405FB6DB60D605B18F7F</vt:lpwstr>
  </property>
</Properties>
</file>