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DF" w:rsidRPr="0038740C" w:rsidRDefault="005C6BDF" w:rsidP="005C6B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镇江市第一人民医院</w:t>
      </w:r>
      <w:r w:rsidR="004B348A">
        <w:rPr>
          <w:rFonts w:hint="eastAsia"/>
          <w:b/>
          <w:sz w:val="36"/>
          <w:szCs w:val="36"/>
        </w:rPr>
        <w:t>招标</w:t>
      </w:r>
      <w:r w:rsidRPr="00582228">
        <w:rPr>
          <w:rFonts w:hint="eastAsia"/>
          <w:b/>
          <w:sz w:val="36"/>
          <w:szCs w:val="36"/>
        </w:rPr>
        <w:t>采购代理机构遴选</w:t>
      </w:r>
      <w:r w:rsidRPr="0038740C">
        <w:rPr>
          <w:rFonts w:hint="eastAsia"/>
          <w:b/>
          <w:sz w:val="36"/>
          <w:szCs w:val="36"/>
        </w:rPr>
        <w:t>公告</w:t>
      </w:r>
    </w:p>
    <w:p w:rsidR="005C6BDF" w:rsidRPr="0038740C" w:rsidRDefault="005C6BDF" w:rsidP="005C6BDF">
      <w:pPr>
        <w:pStyle w:val="a3"/>
        <w:spacing w:line="440" w:lineRule="exact"/>
        <w:ind w:firstLineChars="200" w:firstLine="640"/>
        <w:rPr>
          <w:rFonts w:ascii="宋体" w:eastAsia="宋体" w:hAnsi="宋体"/>
          <w:sz w:val="24"/>
          <w:szCs w:val="24"/>
        </w:rPr>
      </w:pPr>
      <w:r w:rsidRPr="00582228">
        <w:rPr>
          <w:rFonts w:ascii="仿宋" w:eastAsia="仿宋" w:hAnsi="仿宋" w:cs="仿宋" w:hint="eastAsia"/>
          <w:sz w:val="32"/>
          <w:szCs w:val="32"/>
        </w:rPr>
        <w:t>镇江市第一人民医院</w:t>
      </w:r>
      <w:r>
        <w:rPr>
          <w:rFonts w:ascii="仿宋" w:eastAsia="仿宋" w:hAnsi="仿宋" w:cs="仿宋" w:hint="eastAsia"/>
          <w:sz w:val="32"/>
          <w:szCs w:val="32"/>
        </w:rPr>
        <w:t>拟采用遴选的方式选择8</w:t>
      </w:r>
      <w:r w:rsidRPr="00582228">
        <w:rPr>
          <w:rFonts w:ascii="仿宋" w:eastAsia="仿宋" w:hAnsi="仿宋" w:cs="仿宋" w:hint="eastAsia"/>
          <w:sz w:val="32"/>
          <w:szCs w:val="32"/>
        </w:rPr>
        <w:t>家</w:t>
      </w:r>
      <w:r>
        <w:rPr>
          <w:rFonts w:ascii="仿宋" w:eastAsia="仿宋" w:hAnsi="仿宋" w:cs="仿宋" w:hint="eastAsia"/>
          <w:sz w:val="32"/>
          <w:szCs w:val="32"/>
        </w:rPr>
        <w:t>招标代理服务机构，协助完成医院的招标采购工作，欢迎符合条件的代理机构</w:t>
      </w:r>
      <w:r w:rsidRPr="00582228">
        <w:rPr>
          <w:rFonts w:ascii="仿宋" w:eastAsia="仿宋" w:hAnsi="仿宋" w:cs="仿宋" w:hint="eastAsia"/>
          <w:sz w:val="32"/>
          <w:szCs w:val="32"/>
        </w:rPr>
        <w:t>参加遴选。</w:t>
      </w:r>
    </w:p>
    <w:p w:rsidR="005C6BDF" w:rsidRDefault="005C6BDF" w:rsidP="005C6BDF">
      <w:pPr>
        <w:adjustRightInd w:val="0"/>
        <w:snapToGrid w:val="0"/>
        <w:spacing w:line="590" w:lineRule="atLeast"/>
        <w:ind w:right="16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一、项目基本情况</w:t>
      </w:r>
    </w:p>
    <w:p w:rsidR="005C6BDF" w:rsidRDefault="005C6BDF" w:rsidP="005C6BDF">
      <w:pPr>
        <w:adjustRightInd w:val="0"/>
        <w:snapToGrid w:val="0"/>
        <w:spacing w:line="590" w:lineRule="atLeast"/>
        <w:ind w:right="17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（一）项目名称：招标采购代理机构遴选</w:t>
      </w:r>
      <w:bookmarkStart w:id="0" w:name="EBc2f6b7d4814e4b68bfbf0ec6f12b8008"/>
    </w:p>
    <w:p w:rsidR="005C6BDF" w:rsidRDefault="005C6BDF" w:rsidP="005C6BDF">
      <w:pPr>
        <w:adjustRightInd w:val="0"/>
        <w:snapToGrid w:val="0"/>
        <w:spacing w:line="590" w:lineRule="atLeast"/>
        <w:ind w:right="170" w:firstLineChars="495" w:firstLine="1584"/>
        <w:rPr>
          <w:rFonts w:ascii="仿宋" w:eastAsia="仿宋" w:hAnsi="仿宋" w:cs="仿宋"/>
          <w:sz w:val="32"/>
          <w:szCs w:val="32"/>
        </w:rPr>
      </w:pPr>
      <w:r w:rsidRPr="00A528B3">
        <w:rPr>
          <w:rFonts w:ascii="仿宋" w:eastAsia="仿宋" w:hAnsi="仿宋" w:cs="仿宋" w:hint="eastAsia"/>
          <w:sz w:val="32"/>
          <w:szCs w:val="32"/>
        </w:rPr>
        <w:t>项目编号：</w:t>
      </w:r>
      <w:bookmarkEnd w:id="0"/>
      <w:r w:rsidRPr="00A8225B">
        <w:rPr>
          <w:rFonts w:ascii="仿宋" w:eastAsia="仿宋" w:hAnsi="仿宋" w:cs="仿宋" w:hint="eastAsia"/>
          <w:sz w:val="32"/>
          <w:szCs w:val="32"/>
        </w:rPr>
        <w:t>DYRMYY-(2022)遴字第01号</w:t>
      </w:r>
    </w:p>
    <w:p w:rsidR="005C6BDF" w:rsidRDefault="005C6BDF" w:rsidP="005C6BDF">
      <w:pPr>
        <w:adjustRightInd w:val="0"/>
        <w:snapToGrid w:val="0"/>
        <w:spacing w:line="590" w:lineRule="atLeast"/>
        <w:ind w:right="17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（二）项目需求：采用遴选的方式选择</w:t>
      </w:r>
      <w:r w:rsidRPr="00CD58B7">
        <w:rPr>
          <w:rFonts w:ascii="仿宋" w:eastAsia="仿宋" w:hAnsi="仿宋" w:cs="仿宋" w:hint="eastAsia"/>
          <w:sz w:val="32"/>
          <w:szCs w:val="32"/>
        </w:rPr>
        <w:t>8家</w:t>
      </w:r>
      <w:r>
        <w:rPr>
          <w:rFonts w:ascii="仿宋" w:eastAsia="仿宋" w:hAnsi="仿宋" w:cs="仿宋" w:hint="eastAsia"/>
          <w:sz w:val="32"/>
          <w:szCs w:val="32"/>
        </w:rPr>
        <w:t>招标代理服务机构，协助完成我院的招标采购工作，服务期3年。工作内容包括：提供采购前期论证、采购计划制定、编制采购文件、组织评审，协助合同签订、处理质疑和投诉，配合财政相关部门工作等。</w:t>
      </w:r>
    </w:p>
    <w:p w:rsidR="005C6BDF" w:rsidRDefault="005C6BDF" w:rsidP="005C6BDF">
      <w:pPr>
        <w:adjustRightInd w:val="0"/>
        <w:snapToGrid w:val="0"/>
        <w:spacing w:line="59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二、申请人资格要求</w:t>
      </w:r>
    </w:p>
    <w:p w:rsidR="005C6BDF" w:rsidRDefault="005C6BDF" w:rsidP="005C6BDF">
      <w:pPr>
        <w:adjustRightInd w:val="0"/>
        <w:snapToGrid w:val="0"/>
        <w:spacing w:line="59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（一）符合政府采购法二十二条之规定；</w:t>
      </w:r>
    </w:p>
    <w:p w:rsidR="005C6BDF" w:rsidRDefault="005C6BDF" w:rsidP="005C6BDF">
      <w:pPr>
        <w:adjustRightInd w:val="0"/>
        <w:snapToGrid w:val="0"/>
        <w:spacing w:line="59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（二）具有江苏省政府采购代理机构资格（提供江苏政府采购网查询网页截图并加盖单位公章）；</w:t>
      </w:r>
    </w:p>
    <w:p w:rsidR="005C6BDF" w:rsidRDefault="005C6BDF" w:rsidP="005C6BDF">
      <w:pPr>
        <w:adjustRightInd w:val="0"/>
        <w:snapToGrid w:val="0"/>
        <w:spacing w:line="59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（三）具有镇江市公共资源交易中心政府采购代理机构库入库资格（提供镇江市公共资源交易平台网页截图并加盖单位公章）；</w:t>
      </w:r>
    </w:p>
    <w:p w:rsidR="005C6BDF" w:rsidRDefault="005C6BDF" w:rsidP="005C6BDF">
      <w:pPr>
        <w:adjustRightInd w:val="0"/>
        <w:snapToGrid w:val="0"/>
        <w:spacing w:line="590" w:lineRule="atLeast"/>
        <w:ind w:firstLineChars="200" w:firstLine="640"/>
        <w:rPr>
          <w:b/>
          <w:color w:val="FF0000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（四）未被信用中国网站（www.creditchina.gov.cn）、中国政府采购网（www.ccgp.gov.cn）列入失信被执行人、重大税收违法案件当事人名单、政府采购严重违法失信行为记录名单；  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 xml:space="preserve"> </w:t>
      </w:r>
    </w:p>
    <w:p w:rsidR="005C6BDF" w:rsidRDefault="005C6BDF" w:rsidP="005C6BDF">
      <w:pPr>
        <w:adjustRightInd w:val="0"/>
        <w:snapToGrid w:val="0"/>
        <w:spacing w:line="59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本项目不接受联合体方式。</w:t>
      </w:r>
    </w:p>
    <w:p w:rsidR="005C6BDF" w:rsidRDefault="005C6BDF" w:rsidP="005C6BDF">
      <w:pPr>
        <w:adjustRightInd w:val="0"/>
        <w:snapToGrid w:val="0"/>
        <w:spacing w:line="59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三、获取遴选文件时间、地点、方式</w:t>
      </w:r>
    </w:p>
    <w:p w:rsidR="005C6BDF" w:rsidRDefault="005C6BDF" w:rsidP="005C6BDF">
      <w:pPr>
        <w:adjustRightInd w:val="0"/>
        <w:snapToGrid w:val="0"/>
        <w:spacing w:line="590" w:lineRule="atLeast"/>
        <w:ind w:left="117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（一）获取文件的时间：</w:t>
      </w:r>
      <w:r w:rsidRPr="00CA7B79">
        <w:rPr>
          <w:rFonts w:ascii="仿宋" w:eastAsia="仿宋" w:hAnsi="仿宋" w:cs="仿宋" w:hint="eastAsia"/>
          <w:sz w:val="32"/>
          <w:szCs w:val="32"/>
        </w:rPr>
        <w:t xml:space="preserve"> 2022年12月14日至12月2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Pr="00CA7B79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，每日上午8:30-- 下午16：00（法定节假日除外）。</w:t>
      </w:r>
    </w:p>
    <w:p w:rsidR="005C6BDF" w:rsidRDefault="005C6BDF" w:rsidP="005C6BDF">
      <w:pPr>
        <w:adjustRightInd w:val="0"/>
        <w:snapToGrid w:val="0"/>
        <w:spacing w:line="590" w:lineRule="atLeast"/>
        <w:ind w:left="117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（二）获取文件的地点：镇江市第一人民医院招标采购中心。</w:t>
      </w:r>
    </w:p>
    <w:p w:rsidR="005C6BDF" w:rsidRDefault="005C6BDF" w:rsidP="005C6BDF">
      <w:pPr>
        <w:adjustRightInd w:val="0"/>
        <w:snapToGrid w:val="0"/>
        <w:spacing w:line="590" w:lineRule="atLeast"/>
        <w:ind w:left="117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（三）获取文件的方式：代理机构法人授权委托书、被授权人身份证、营业执照（副本）复印件（加盖代理机构鲜章）。</w:t>
      </w:r>
    </w:p>
    <w:p w:rsidR="005C6BDF" w:rsidRDefault="005C6BDF" w:rsidP="005C6BDF">
      <w:pPr>
        <w:adjustRightInd w:val="0"/>
        <w:snapToGrid w:val="0"/>
        <w:spacing w:line="590" w:lineRule="atLeast"/>
        <w:ind w:left="117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（四）售价：免费。</w:t>
      </w:r>
    </w:p>
    <w:p w:rsidR="005C6BDF" w:rsidRDefault="005C6BDF" w:rsidP="005C6BDF">
      <w:pPr>
        <w:adjustRightInd w:val="0"/>
        <w:snapToGrid w:val="0"/>
        <w:spacing w:line="59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四、遴选响应书递交时间及地点</w:t>
      </w:r>
    </w:p>
    <w:p w:rsidR="005C6BDF" w:rsidRDefault="005C6BDF" w:rsidP="005C6BDF">
      <w:pPr>
        <w:adjustRightInd w:val="0"/>
        <w:snapToGrid w:val="0"/>
        <w:spacing w:line="590" w:lineRule="atLeast"/>
        <w:ind w:left="117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（一）提交截止时间：2022年12月26日9：30。</w:t>
      </w:r>
    </w:p>
    <w:p w:rsidR="005C6BDF" w:rsidRDefault="005C6BDF" w:rsidP="005C6BDF">
      <w:pPr>
        <w:adjustRightInd w:val="0"/>
        <w:snapToGrid w:val="0"/>
        <w:spacing w:line="590" w:lineRule="atLeast"/>
        <w:ind w:left="117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（二）评审时间：2022年12月26日9：30。</w:t>
      </w:r>
    </w:p>
    <w:p w:rsidR="005C6BDF" w:rsidRDefault="005C6BDF" w:rsidP="005C6BDF">
      <w:pPr>
        <w:adjustRightInd w:val="0"/>
        <w:snapToGrid w:val="0"/>
        <w:spacing w:line="590" w:lineRule="atLeast"/>
        <w:ind w:left="117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（三）地点：镇江市第一人民医院招标采购中心</w:t>
      </w:r>
    </w:p>
    <w:p w:rsidR="005C6BDF" w:rsidRDefault="005C6BDF" w:rsidP="005C6BDF">
      <w:pPr>
        <w:adjustRightInd w:val="0"/>
        <w:snapToGrid w:val="0"/>
        <w:spacing w:line="59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五、采购人的名称、地址和联系方式</w:t>
      </w:r>
    </w:p>
    <w:p w:rsidR="005C6BDF" w:rsidRDefault="005C6BDF" w:rsidP="005C6BDF">
      <w:pPr>
        <w:adjustRightInd w:val="0"/>
        <w:snapToGrid w:val="0"/>
        <w:spacing w:line="59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（一）采购人名称：镇江市第一人民医院  </w:t>
      </w:r>
    </w:p>
    <w:p w:rsidR="005C6BDF" w:rsidRDefault="005C6BDF" w:rsidP="005C6BDF">
      <w:pPr>
        <w:adjustRightInd w:val="0"/>
        <w:snapToGrid w:val="0"/>
        <w:spacing w:line="59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（二）采购人地址：电力路8号</w:t>
      </w:r>
    </w:p>
    <w:p w:rsidR="005C4ABB" w:rsidRDefault="005C6BDF" w:rsidP="005C6BDF">
      <w:r>
        <w:rPr>
          <w:rFonts w:ascii="仿宋" w:eastAsia="仿宋" w:hAnsi="仿宋" w:cs="仿宋" w:hint="eastAsia"/>
          <w:sz w:val="32"/>
          <w:szCs w:val="32"/>
        </w:rPr>
        <w:t>（三）联系人和联系电话：0511-88917866张老师</w:t>
      </w:r>
    </w:p>
    <w:sectPr w:rsidR="005C4ABB" w:rsidSect="005C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AD" w:rsidRDefault="00BE06AD" w:rsidP="004B348A">
      <w:r>
        <w:separator/>
      </w:r>
    </w:p>
  </w:endnote>
  <w:endnote w:type="continuationSeparator" w:id="1">
    <w:p w:rsidR="00BE06AD" w:rsidRDefault="00BE06AD" w:rsidP="004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AD" w:rsidRDefault="00BE06AD" w:rsidP="004B348A">
      <w:r>
        <w:separator/>
      </w:r>
    </w:p>
  </w:footnote>
  <w:footnote w:type="continuationSeparator" w:id="1">
    <w:p w:rsidR="00BE06AD" w:rsidRDefault="00BE06AD" w:rsidP="004B3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BDF"/>
    <w:rsid w:val="004B348A"/>
    <w:rsid w:val="005C4ABB"/>
    <w:rsid w:val="005C6BDF"/>
    <w:rsid w:val="00BE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mytext,正文 2"/>
    <w:basedOn w:val="a"/>
    <w:link w:val="Char"/>
    <w:uiPriority w:val="99"/>
    <w:rsid w:val="005C6BDF"/>
    <w:rPr>
      <w:rFonts w:ascii="楷体_GB2312" w:eastAsia="楷体_GB2312" w:hAnsi="Arial"/>
      <w:sz w:val="28"/>
      <w:szCs w:val="20"/>
    </w:rPr>
  </w:style>
  <w:style w:type="character" w:customStyle="1" w:styleId="Char">
    <w:name w:val="正文文本 Char"/>
    <w:aliases w:val="mytext Char,正文 2 Char"/>
    <w:basedOn w:val="a0"/>
    <w:link w:val="a3"/>
    <w:uiPriority w:val="99"/>
    <w:rsid w:val="005C6BDF"/>
    <w:rPr>
      <w:rFonts w:ascii="楷体_GB2312" w:eastAsia="楷体_GB2312" w:hAnsi="Arial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34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B34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>P R C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2022-12-14T02:52:00Z</dcterms:created>
  <dcterms:modified xsi:type="dcterms:W3CDTF">2022-12-14T02:55:00Z</dcterms:modified>
</cp:coreProperties>
</file>