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2659" w:rsidRDefault="00372659" w:rsidP="00372659">
      <w:pPr>
        <w:spacing w:before="100" w:after="240" w:line="500" w:lineRule="exact"/>
        <w:jc w:val="center"/>
        <w:rPr>
          <w:rFonts w:ascii="宋体" w:hAnsi="宋体"/>
          <w:b/>
          <w:sz w:val="24"/>
        </w:rPr>
      </w:pPr>
      <w:r>
        <w:rPr>
          <w:rFonts w:ascii="宋体" w:hAnsi="宋体" w:hint="eastAsia"/>
          <w:b/>
          <w:sz w:val="24"/>
        </w:rPr>
        <w:t>镇江市第一人民医院</w:t>
      </w:r>
      <w:r w:rsidR="00E831D9">
        <w:rPr>
          <w:rFonts w:ascii="宋体" w:hAnsi="宋体" w:hint="eastAsia"/>
          <w:b/>
          <w:sz w:val="24"/>
        </w:rPr>
        <w:t>冷却塔</w:t>
      </w:r>
      <w:r>
        <w:rPr>
          <w:rFonts w:ascii="宋体" w:hAnsi="宋体" w:hint="eastAsia"/>
          <w:b/>
          <w:sz w:val="24"/>
        </w:rPr>
        <w:t>采购院内磋商公告</w:t>
      </w:r>
    </w:p>
    <w:p w:rsidR="007C6CC5" w:rsidRDefault="007C6CC5" w:rsidP="007C6CC5">
      <w:pPr>
        <w:spacing w:before="100" w:after="240" w:line="500" w:lineRule="exact"/>
        <w:ind w:firstLineChars="200" w:firstLine="480"/>
        <w:jc w:val="left"/>
        <w:rPr>
          <w:rFonts w:ascii="宋体" w:hAnsi="宋体"/>
          <w:sz w:val="24"/>
        </w:rPr>
      </w:pPr>
      <w:r w:rsidRPr="007C6CC5">
        <w:rPr>
          <w:rFonts w:ascii="宋体" w:hAnsi="宋体" w:hint="eastAsia"/>
          <w:sz w:val="24"/>
        </w:rPr>
        <w:t>江苏汉唐国际贸易集团有限公司受镇江市第一人民医院委托，</w:t>
      </w:r>
      <w:r>
        <w:rPr>
          <w:rFonts w:ascii="宋体" w:hAnsi="宋体" w:hint="eastAsia"/>
          <w:sz w:val="24"/>
        </w:rPr>
        <w:t>就</w:t>
      </w:r>
      <w:r w:rsidR="00E831D9">
        <w:rPr>
          <w:rFonts w:ascii="宋体" w:hAnsi="宋体" w:hint="eastAsia"/>
          <w:sz w:val="24"/>
        </w:rPr>
        <w:t>冷却塔</w:t>
      </w:r>
      <w:r>
        <w:rPr>
          <w:rFonts w:ascii="宋体" w:hAnsi="宋体" w:hint="eastAsia"/>
          <w:sz w:val="24"/>
        </w:rPr>
        <w:t>采购</w:t>
      </w:r>
      <w:r w:rsidRPr="007C6CC5">
        <w:rPr>
          <w:rFonts w:ascii="宋体" w:hAnsi="宋体" w:hint="eastAsia"/>
          <w:sz w:val="24"/>
        </w:rPr>
        <w:t>项目</w:t>
      </w:r>
      <w:r>
        <w:rPr>
          <w:rFonts w:ascii="宋体" w:hAnsi="宋体" w:hint="eastAsia"/>
          <w:sz w:val="24"/>
        </w:rPr>
        <w:t>进行</w:t>
      </w:r>
      <w:r w:rsidRPr="007C6CC5">
        <w:rPr>
          <w:rFonts w:ascii="宋体" w:hAnsi="宋体" w:hint="eastAsia"/>
          <w:sz w:val="24"/>
        </w:rPr>
        <w:t>院内</w:t>
      </w:r>
      <w:r w:rsidR="00BE0DBD">
        <w:rPr>
          <w:rFonts w:ascii="宋体" w:hAnsi="宋体" w:hint="eastAsia"/>
          <w:sz w:val="24"/>
        </w:rPr>
        <w:t>磋商，现邀请符合条件的</w:t>
      </w:r>
      <w:r>
        <w:rPr>
          <w:rFonts w:ascii="宋体" w:hAnsi="宋体" w:hint="eastAsia"/>
          <w:sz w:val="24"/>
        </w:rPr>
        <w:t>供应商参加磋商。</w:t>
      </w:r>
    </w:p>
    <w:p w:rsidR="00BE0DBD" w:rsidRDefault="00BE0DBD" w:rsidP="00BE0DBD">
      <w:pPr>
        <w:pStyle w:val="2"/>
        <w:spacing w:before="0" w:after="0" w:line="360" w:lineRule="auto"/>
        <w:ind w:leftChars="200" w:left="420"/>
        <w:rPr>
          <w:rFonts w:ascii="宋体" w:eastAsia="宋体" w:hAnsi="宋体" w:cs="宋体"/>
          <w:b/>
          <w:sz w:val="21"/>
          <w:szCs w:val="21"/>
        </w:rPr>
      </w:pPr>
      <w:bookmarkStart w:id="0" w:name="_Toc12546081"/>
      <w:bookmarkStart w:id="1" w:name="_Toc127284250"/>
      <w:bookmarkStart w:id="2" w:name="_Toc128664073"/>
      <w:r>
        <w:rPr>
          <w:rFonts w:ascii="宋体" w:eastAsia="宋体" w:hAnsi="宋体" w:cs="宋体" w:hint="eastAsia"/>
          <w:b/>
          <w:sz w:val="21"/>
          <w:szCs w:val="21"/>
        </w:rPr>
        <w:t>一、项目基本情况</w:t>
      </w:r>
      <w:bookmarkEnd w:id="0"/>
      <w:bookmarkEnd w:id="1"/>
      <w:bookmarkEnd w:id="2"/>
    </w:p>
    <w:p w:rsidR="00BE0DBD" w:rsidRDefault="00BE0DBD" w:rsidP="00BE0DBD">
      <w:pPr>
        <w:pStyle w:val="a3"/>
        <w:numPr>
          <w:ilvl w:val="0"/>
          <w:numId w:val="1"/>
        </w:numPr>
        <w:spacing w:line="360" w:lineRule="auto"/>
        <w:ind w:firstLineChars="0"/>
        <w:rPr>
          <w:rFonts w:ascii="宋体" w:hAnsi="宋体"/>
          <w:szCs w:val="21"/>
        </w:rPr>
      </w:pPr>
      <w:r>
        <w:rPr>
          <w:rFonts w:ascii="宋体" w:hAnsi="宋体" w:hint="eastAsia"/>
          <w:szCs w:val="21"/>
        </w:rPr>
        <w:t>项目编号：</w:t>
      </w:r>
      <w:r w:rsidR="00E831D9">
        <w:rPr>
          <w:rFonts w:ascii="宋体" w:hAnsi="宋体"/>
          <w:szCs w:val="21"/>
        </w:rPr>
        <w:t>DYRMYY-(2023)商字第020号</w:t>
      </w:r>
      <w:r>
        <w:rPr>
          <w:rFonts w:ascii="宋体" w:hAnsi="宋体" w:hint="eastAsia"/>
          <w:szCs w:val="21"/>
        </w:rPr>
        <w:t>（采购代理机构内部编号：</w:t>
      </w:r>
      <w:r w:rsidR="00E831D9">
        <w:rPr>
          <w:rFonts w:ascii="宋体" w:hAnsi="宋体"/>
          <w:szCs w:val="21"/>
        </w:rPr>
        <w:t>1678-234104004GS</w:t>
      </w:r>
      <w:r>
        <w:rPr>
          <w:rFonts w:ascii="宋体" w:hAnsi="宋体" w:hint="eastAsia"/>
          <w:szCs w:val="21"/>
        </w:rPr>
        <w:t>）</w:t>
      </w:r>
    </w:p>
    <w:p w:rsidR="00BE0DBD" w:rsidRDefault="00BE0DBD" w:rsidP="00BE0DBD">
      <w:pPr>
        <w:pStyle w:val="a3"/>
        <w:numPr>
          <w:ilvl w:val="0"/>
          <w:numId w:val="1"/>
        </w:numPr>
        <w:spacing w:line="360" w:lineRule="auto"/>
        <w:ind w:firstLineChars="0"/>
        <w:rPr>
          <w:rFonts w:ascii="宋体" w:hAnsi="宋体"/>
          <w:szCs w:val="21"/>
        </w:rPr>
      </w:pPr>
      <w:r>
        <w:rPr>
          <w:rFonts w:ascii="宋体" w:hAnsi="宋体" w:hint="eastAsia"/>
          <w:szCs w:val="21"/>
        </w:rPr>
        <w:t>项目名称：</w:t>
      </w:r>
      <w:r w:rsidR="00E831D9">
        <w:rPr>
          <w:rFonts w:ascii="宋体" w:hAnsi="宋体" w:hint="eastAsia"/>
          <w:szCs w:val="21"/>
        </w:rPr>
        <w:t>A楼1-3号冷却塔采购</w:t>
      </w:r>
      <w:r w:rsidR="00E831D9">
        <w:rPr>
          <w:rFonts w:ascii="宋体" w:hAnsi="宋体"/>
          <w:szCs w:val="21"/>
        </w:rPr>
        <w:tab/>
      </w:r>
    </w:p>
    <w:p w:rsidR="00BE0DBD" w:rsidRDefault="00BE0DBD" w:rsidP="00BE0DBD">
      <w:pPr>
        <w:pStyle w:val="a3"/>
        <w:numPr>
          <w:ilvl w:val="0"/>
          <w:numId w:val="1"/>
        </w:numPr>
        <w:spacing w:line="360" w:lineRule="auto"/>
        <w:ind w:firstLineChars="0"/>
        <w:rPr>
          <w:rFonts w:ascii="宋体" w:hAnsi="宋体"/>
          <w:szCs w:val="21"/>
        </w:rPr>
      </w:pPr>
      <w:r>
        <w:rPr>
          <w:rFonts w:ascii="宋体" w:hAnsi="宋体" w:hint="eastAsia"/>
          <w:szCs w:val="21"/>
        </w:rPr>
        <w:t>采购方式：院内磋商</w:t>
      </w:r>
    </w:p>
    <w:p w:rsidR="00BE0DBD" w:rsidRDefault="00BE0DBD" w:rsidP="00BE0DBD">
      <w:pPr>
        <w:pStyle w:val="a3"/>
        <w:numPr>
          <w:ilvl w:val="0"/>
          <w:numId w:val="1"/>
        </w:numPr>
        <w:spacing w:line="360" w:lineRule="auto"/>
        <w:ind w:firstLineChars="0"/>
        <w:rPr>
          <w:rFonts w:ascii="宋体" w:hAnsi="宋体"/>
          <w:szCs w:val="21"/>
        </w:rPr>
      </w:pPr>
      <w:r>
        <w:rPr>
          <w:rFonts w:ascii="宋体" w:hAnsi="宋体" w:hint="eastAsia"/>
          <w:szCs w:val="21"/>
        </w:rPr>
        <w:t>预算金额：人民币</w:t>
      </w:r>
      <w:r w:rsidR="00E831D9">
        <w:rPr>
          <w:rFonts w:ascii="宋体" w:hAnsi="宋体"/>
          <w:szCs w:val="21"/>
        </w:rPr>
        <w:t>49</w:t>
      </w:r>
      <w:r>
        <w:rPr>
          <w:rFonts w:ascii="宋体" w:hAnsi="宋体"/>
          <w:szCs w:val="21"/>
        </w:rPr>
        <w:t>万元</w:t>
      </w:r>
    </w:p>
    <w:p w:rsidR="00BE0DBD" w:rsidRDefault="00BE0DBD" w:rsidP="00BE0DBD">
      <w:pPr>
        <w:pStyle w:val="a3"/>
        <w:numPr>
          <w:ilvl w:val="0"/>
          <w:numId w:val="1"/>
        </w:numPr>
        <w:spacing w:line="360" w:lineRule="auto"/>
        <w:ind w:firstLineChars="0"/>
        <w:rPr>
          <w:rFonts w:ascii="宋体" w:hAnsi="宋体"/>
          <w:szCs w:val="21"/>
        </w:rPr>
      </w:pPr>
      <w:r>
        <w:rPr>
          <w:rFonts w:ascii="宋体" w:hAnsi="宋体" w:hint="eastAsia"/>
          <w:szCs w:val="21"/>
        </w:rPr>
        <w:t>最高限价：不得超过预算金额人民币</w:t>
      </w:r>
      <w:r w:rsidR="00E831D9">
        <w:rPr>
          <w:rFonts w:ascii="宋体" w:hAnsi="宋体"/>
          <w:szCs w:val="21"/>
        </w:rPr>
        <w:t>49</w:t>
      </w:r>
      <w:r>
        <w:rPr>
          <w:rFonts w:ascii="宋体" w:hAnsi="宋体"/>
          <w:szCs w:val="21"/>
        </w:rPr>
        <w:t>万元</w:t>
      </w:r>
    </w:p>
    <w:p w:rsidR="00BE0DBD" w:rsidRDefault="00BE0DBD" w:rsidP="00BE0DBD">
      <w:pPr>
        <w:pStyle w:val="a3"/>
        <w:numPr>
          <w:ilvl w:val="0"/>
          <w:numId w:val="1"/>
        </w:numPr>
        <w:spacing w:line="360" w:lineRule="auto"/>
        <w:ind w:firstLineChars="0"/>
        <w:rPr>
          <w:rFonts w:ascii="宋体" w:hAnsi="宋体"/>
          <w:szCs w:val="21"/>
        </w:rPr>
      </w:pPr>
      <w:r>
        <w:rPr>
          <w:rFonts w:ascii="宋体" w:hAnsi="宋体" w:hint="eastAsia"/>
          <w:szCs w:val="21"/>
        </w:rPr>
        <w:t>采购需求：</w:t>
      </w:r>
    </w:p>
    <w:p w:rsidR="00BE0DBD" w:rsidRDefault="00BE0DBD" w:rsidP="00BE0DBD">
      <w:pPr>
        <w:pStyle w:val="a3"/>
        <w:numPr>
          <w:ilvl w:val="0"/>
          <w:numId w:val="2"/>
        </w:numPr>
        <w:spacing w:line="360" w:lineRule="auto"/>
        <w:ind w:firstLineChars="0"/>
        <w:rPr>
          <w:rFonts w:ascii="宋体" w:hAnsi="宋体"/>
          <w:szCs w:val="21"/>
        </w:rPr>
      </w:pPr>
      <w:r>
        <w:rPr>
          <w:rFonts w:ascii="宋体" w:hAnsi="宋体" w:hint="eastAsia"/>
          <w:szCs w:val="21"/>
        </w:rPr>
        <w:t>标的名称：</w:t>
      </w:r>
      <w:r w:rsidR="00E831D9">
        <w:rPr>
          <w:rFonts w:ascii="宋体" w:hAnsi="宋体" w:hint="eastAsia"/>
          <w:szCs w:val="21"/>
        </w:rPr>
        <w:t>A楼1-3号冷却塔</w:t>
      </w:r>
    </w:p>
    <w:p w:rsidR="00BE0DBD" w:rsidRDefault="00BE0DBD" w:rsidP="00BE0DBD">
      <w:pPr>
        <w:pStyle w:val="a3"/>
        <w:numPr>
          <w:ilvl w:val="0"/>
          <w:numId w:val="2"/>
        </w:numPr>
        <w:spacing w:line="360" w:lineRule="auto"/>
        <w:ind w:firstLineChars="0"/>
        <w:rPr>
          <w:rFonts w:ascii="宋体" w:hAnsi="宋体"/>
          <w:szCs w:val="21"/>
        </w:rPr>
      </w:pPr>
      <w:r>
        <w:rPr>
          <w:rFonts w:ascii="宋体" w:hAnsi="宋体" w:hint="eastAsia"/>
          <w:szCs w:val="21"/>
        </w:rPr>
        <w:t>数量：</w:t>
      </w:r>
      <w:r w:rsidR="00E831D9">
        <w:rPr>
          <w:rFonts w:ascii="宋体" w:hAnsi="宋体"/>
          <w:szCs w:val="21"/>
        </w:rPr>
        <w:t>3</w:t>
      </w:r>
      <w:r w:rsidR="00E831D9">
        <w:rPr>
          <w:rFonts w:ascii="宋体" w:hAnsi="宋体" w:hint="eastAsia"/>
          <w:szCs w:val="21"/>
        </w:rPr>
        <w:t>台</w:t>
      </w:r>
    </w:p>
    <w:p w:rsidR="00BE0DBD" w:rsidRPr="00E831D9" w:rsidRDefault="00E831D9" w:rsidP="00E831D9">
      <w:pPr>
        <w:pStyle w:val="Style3"/>
        <w:spacing w:line="360" w:lineRule="auto"/>
        <w:ind w:firstLineChars="200" w:firstLine="420"/>
        <w:rPr>
          <w:rFonts w:ascii="宋体" w:hAnsi="宋体"/>
          <w:szCs w:val="21"/>
        </w:rPr>
      </w:pPr>
      <w:r>
        <w:rPr>
          <w:rFonts w:ascii="宋体" w:hAnsi="宋体" w:hint="eastAsia"/>
          <w:szCs w:val="21"/>
        </w:rPr>
        <w:t>（3）</w:t>
      </w:r>
      <w:r w:rsidR="00BE0DBD">
        <w:rPr>
          <w:rFonts w:ascii="宋体" w:hAnsi="宋体" w:hint="eastAsia"/>
          <w:szCs w:val="21"/>
        </w:rPr>
        <w:t>简要技术需求：</w:t>
      </w:r>
      <w:r w:rsidRPr="007C5315">
        <w:rPr>
          <w:rFonts w:ascii="宋体" w:hAnsi="宋体" w:hint="eastAsia"/>
          <w:szCs w:val="21"/>
        </w:rPr>
        <w:t>冷却塔采用国内一线品牌，冷却塔总的流量需大于1000m³/h，满足现有两台磁悬浮电空调制冷（制冷量3500kw）要求，冷却塔配套的阀门采用“上海沪工”“标一”、“北京”或“南方”品牌</w:t>
      </w:r>
      <w:r w:rsidR="00D50D3E">
        <w:rPr>
          <w:rFonts w:ascii="宋体" w:hAnsi="宋体" w:hint="eastAsia"/>
          <w:szCs w:val="21"/>
        </w:rPr>
        <w:t>或同档次品牌</w:t>
      </w:r>
      <w:bookmarkStart w:id="3" w:name="_GoBack"/>
      <w:bookmarkEnd w:id="3"/>
      <w:r w:rsidRPr="007C5315">
        <w:rPr>
          <w:rFonts w:ascii="宋体" w:hAnsi="宋体" w:hint="eastAsia"/>
          <w:szCs w:val="21"/>
        </w:rPr>
        <w:t>，电缆利旧。</w:t>
      </w:r>
      <w:r w:rsidR="003D58E3">
        <w:rPr>
          <w:rFonts w:ascii="宋体" w:hAnsi="宋体" w:hint="eastAsia"/>
          <w:szCs w:val="21"/>
        </w:rPr>
        <w:t>本项目不接受进口产品响应。</w:t>
      </w:r>
    </w:p>
    <w:p w:rsidR="00BE0DBD" w:rsidRDefault="00BE0DBD" w:rsidP="00BE0DBD">
      <w:pPr>
        <w:pStyle w:val="a3"/>
        <w:numPr>
          <w:ilvl w:val="0"/>
          <w:numId w:val="1"/>
        </w:numPr>
        <w:spacing w:line="360" w:lineRule="auto"/>
        <w:ind w:firstLineChars="0"/>
        <w:rPr>
          <w:rFonts w:ascii="宋体" w:hAnsi="宋体"/>
          <w:szCs w:val="21"/>
        </w:rPr>
      </w:pPr>
      <w:r>
        <w:rPr>
          <w:rFonts w:ascii="宋体" w:hAnsi="宋体" w:hint="eastAsia"/>
          <w:szCs w:val="21"/>
        </w:rPr>
        <w:t>合同履行期限：合同签订后60</w:t>
      </w:r>
      <w:r>
        <w:rPr>
          <w:rFonts w:ascii="宋体" w:hAnsi="宋体" w:hint="eastAsia"/>
          <w:szCs w:val="21"/>
          <w:lang w:eastAsia="zh-Hans"/>
        </w:rPr>
        <w:t>天内</w:t>
      </w:r>
      <w:r>
        <w:rPr>
          <w:rFonts w:ascii="宋体" w:hAnsi="宋体" w:hint="eastAsia"/>
          <w:szCs w:val="21"/>
        </w:rPr>
        <w:t>交货</w:t>
      </w:r>
      <w:r>
        <w:rPr>
          <w:rFonts w:ascii="宋体" w:hAnsi="宋体" w:hint="eastAsia"/>
          <w:bCs/>
          <w:szCs w:val="21"/>
        </w:rPr>
        <w:t>。</w:t>
      </w:r>
    </w:p>
    <w:p w:rsidR="00BE0DBD" w:rsidRDefault="00BE0DBD" w:rsidP="00BE0DBD">
      <w:pPr>
        <w:pStyle w:val="a3"/>
        <w:numPr>
          <w:ilvl w:val="0"/>
          <w:numId w:val="1"/>
        </w:numPr>
        <w:spacing w:line="360" w:lineRule="auto"/>
        <w:ind w:firstLineChars="0"/>
        <w:rPr>
          <w:rFonts w:ascii="宋体" w:hAnsi="宋体"/>
          <w:szCs w:val="21"/>
        </w:rPr>
      </w:pPr>
      <w:r>
        <w:rPr>
          <w:rFonts w:ascii="宋体" w:hAnsi="宋体" w:hint="eastAsia"/>
          <w:szCs w:val="21"/>
        </w:rPr>
        <w:t>本项目不接受联合体参与。</w:t>
      </w:r>
    </w:p>
    <w:p w:rsidR="00BE0DBD" w:rsidRDefault="00BE0DBD" w:rsidP="00BE0DBD">
      <w:pPr>
        <w:pStyle w:val="2"/>
        <w:spacing w:before="0" w:after="0" w:line="360" w:lineRule="auto"/>
        <w:ind w:leftChars="200" w:left="420"/>
        <w:rPr>
          <w:rFonts w:ascii="宋体" w:eastAsia="宋体" w:hAnsi="宋体" w:cs="宋体"/>
          <w:b/>
          <w:sz w:val="21"/>
          <w:szCs w:val="21"/>
        </w:rPr>
      </w:pPr>
      <w:bookmarkStart w:id="4" w:name="_Toc127284251"/>
      <w:bookmarkStart w:id="5" w:name="_Toc35393791"/>
      <w:bookmarkStart w:id="6" w:name="_Toc28359003"/>
      <w:bookmarkStart w:id="7" w:name="_Toc28359080"/>
      <w:bookmarkStart w:id="8" w:name="_Toc408585961"/>
      <w:bookmarkStart w:id="9" w:name="_Toc35393622"/>
      <w:bookmarkStart w:id="10" w:name="_Toc128664074"/>
      <w:r>
        <w:rPr>
          <w:rFonts w:ascii="宋体" w:eastAsia="宋体" w:hAnsi="宋体" w:cs="宋体" w:hint="eastAsia"/>
          <w:b/>
          <w:sz w:val="21"/>
          <w:szCs w:val="21"/>
        </w:rPr>
        <w:t>二、申请人的资格要求</w:t>
      </w:r>
      <w:bookmarkEnd w:id="4"/>
      <w:bookmarkEnd w:id="5"/>
      <w:bookmarkEnd w:id="6"/>
      <w:bookmarkEnd w:id="7"/>
      <w:bookmarkEnd w:id="8"/>
      <w:bookmarkEnd w:id="9"/>
      <w:bookmarkEnd w:id="10"/>
    </w:p>
    <w:p w:rsidR="003D58E3" w:rsidRPr="003D58E3" w:rsidRDefault="003D58E3" w:rsidP="003D58E3">
      <w:pPr>
        <w:numPr>
          <w:ilvl w:val="0"/>
          <w:numId w:val="3"/>
        </w:numPr>
        <w:tabs>
          <w:tab w:val="left" w:pos="6660"/>
        </w:tabs>
        <w:spacing w:line="360" w:lineRule="auto"/>
        <w:rPr>
          <w:rFonts w:ascii="宋体" w:hAnsi="宋体"/>
          <w:szCs w:val="21"/>
        </w:rPr>
      </w:pPr>
      <w:r w:rsidRPr="003D58E3">
        <w:rPr>
          <w:rFonts w:ascii="宋体" w:hAnsi="宋体" w:hint="eastAsia"/>
          <w:szCs w:val="21"/>
        </w:rPr>
        <w:t>满足《中华人民共和国政府采购法》第二十二条规定。</w:t>
      </w:r>
    </w:p>
    <w:p w:rsidR="003D58E3" w:rsidRPr="003D58E3" w:rsidRDefault="003D58E3" w:rsidP="003D58E3">
      <w:pPr>
        <w:numPr>
          <w:ilvl w:val="0"/>
          <w:numId w:val="3"/>
        </w:numPr>
        <w:spacing w:line="360" w:lineRule="auto"/>
        <w:rPr>
          <w:rFonts w:ascii="宋体" w:hAnsi="宋体"/>
          <w:szCs w:val="21"/>
        </w:rPr>
      </w:pPr>
      <w:r w:rsidRPr="003D58E3">
        <w:rPr>
          <w:rFonts w:ascii="宋体" w:hAnsi="宋体" w:hint="eastAsia"/>
          <w:szCs w:val="21"/>
        </w:rPr>
        <w:t>落实政府采购政策需满足的资格要求：无。</w:t>
      </w:r>
    </w:p>
    <w:p w:rsidR="003D58E3" w:rsidRDefault="003D58E3" w:rsidP="003D58E3">
      <w:pPr>
        <w:numPr>
          <w:ilvl w:val="0"/>
          <w:numId w:val="3"/>
        </w:numPr>
        <w:spacing w:line="360" w:lineRule="auto"/>
        <w:rPr>
          <w:rFonts w:ascii="宋体" w:hAnsi="宋体"/>
          <w:szCs w:val="21"/>
        </w:rPr>
      </w:pPr>
      <w:r w:rsidRPr="003D58E3">
        <w:rPr>
          <w:rFonts w:ascii="宋体" w:hAnsi="宋体" w:hint="eastAsia"/>
          <w:szCs w:val="21"/>
        </w:rPr>
        <w:t>本项目的特定资格要求：</w:t>
      </w:r>
    </w:p>
    <w:p w:rsidR="0078177B" w:rsidRPr="003D58E3" w:rsidRDefault="0078177B" w:rsidP="0078177B">
      <w:pPr>
        <w:numPr>
          <w:ilvl w:val="0"/>
          <w:numId w:val="4"/>
        </w:numPr>
        <w:spacing w:line="360" w:lineRule="auto"/>
        <w:rPr>
          <w:rFonts w:ascii="宋体" w:hAnsi="宋体"/>
          <w:color w:val="000000" w:themeColor="text1"/>
          <w:szCs w:val="21"/>
        </w:rPr>
      </w:pPr>
      <w:r w:rsidRPr="003D58E3">
        <w:rPr>
          <w:rFonts w:ascii="Calibri" w:hAnsi="Calibri" w:hint="eastAsia"/>
          <w:color w:val="000000" w:themeColor="text1"/>
          <w:szCs w:val="21"/>
        </w:rPr>
        <w:t>具有机电设备安装三级或以上资质；</w:t>
      </w:r>
    </w:p>
    <w:p w:rsidR="0078177B" w:rsidRPr="003D58E3" w:rsidRDefault="0078177B" w:rsidP="0078177B">
      <w:pPr>
        <w:numPr>
          <w:ilvl w:val="0"/>
          <w:numId w:val="4"/>
        </w:numPr>
        <w:spacing w:line="360" w:lineRule="auto"/>
        <w:rPr>
          <w:rFonts w:ascii="宋体" w:hAnsi="宋体"/>
          <w:color w:val="000000" w:themeColor="text1"/>
          <w:szCs w:val="21"/>
        </w:rPr>
      </w:pPr>
      <w:r w:rsidRPr="003D58E3">
        <w:rPr>
          <w:rFonts w:ascii="Calibri" w:hAnsi="Calibri" w:hint="eastAsia"/>
          <w:color w:val="000000" w:themeColor="text1"/>
          <w:szCs w:val="22"/>
        </w:rPr>
        <w:t>如果供应商不是冷却塔制造企业的</w:t>
      </w:r>
      <w:r w:rsidRPr="003D58E3">
        <w:rPr>
          <w:rFonts w:ascii="宋体" w:hAnsi="宋体" w:hint="eastAsia"/>
          <w:color w:val="000000" w:themeColor="text1"/>
          <w:szCs w:val="21"/>
        </w:rPr>
        <w:t>，须提供冷却塔的合法来源证明。</w:t>
      </w:r>
    </w:p>
    <w:p w:rsidR="003D58E3" w:rsidRPr="003D58E3" w:rsidRDefault="003D58E3" w:rsidP="003D58E3">
      <w:pPr>
        <w:numPr>
          <w:ilvl w:val="0"/>
          <w:numId w:val="4"/>
        </w:numPr>
        <w:spacing w:line="360" w:lineRule="auto"/>
        <w:rPr>
          <w:rFonts w:ascii="宋体" w:hAnsi="宋体"/>
          <w:szCs w:val="21"/>
        </w:rPr>
      </w:pPr>
      <w:r w:rsidRPr="003D58E3">
        <w:rPr>
          <w:rFonts w:ascii="宋体" w:hAnsi="宋体" w:hint="eastAsia"/>
          <w:szCs w:val="21"/>
        </w:rPr>
        <w:t>成交后不允许转包、分包；</w:t>
      </w:r>
    </w:p>
    <w:p w:rsidR="003D58E3" w:rsidRPr="003D58E3" w:rsidRDefault="003D58E3" w:rsidP="003D58E3">
      <w:pPr>
        <w:numPr>
          <w:ilvl w:val="0"/>
          <w:numId w:val="4"/>
        </w:numPr>
        <w:spacing w:line="360" w:lineRule="auto"/>
        <w:rPr>
          <w:rFonts w:ascii="宋体" w:hAnsi="宋体"/>
          <w:szCs w:val="22"/>
        </w:rPr>
      </w:pPr>
      <w:bookmarkStart w:id="11" w:name="_Hlk116713867"/>
      <w:r w:rsidRPr="003D58E3">
        <w:rPr>
          <w:rFonts w:ascii="宋体" w:hAnsi="宋体" w:hint="eastAsia"/>
          <w:szCs w:val="22"/>
        </w:rPr>
        <w:t>拒绝下述供应商参加本次采购活动的情形：</w:t>
      </w:r>
    </w:p>
    <w:p w:rsidR="003D58E3" w:rsidRPr="003D58E3" w:rsidRDefault="003D58E3" w:rsidP="003D58E3">
      <w:pPr>
        <w:numPr>
          <w:ilvl w:val="0"/>
          <w:numId w:val="5"/>
        </w:numPr>
        <w:spacing w:line="360" w:lineRule="auto"/>
        <w:rPr>
          <w:rFonts w:ascii="宋体" w:hAnsi="宋体"/>
          <w:szCs w:val="22"/>
        </w:rPr>
      </w:pPr>
      <w:r w:rsidRPr="003D58E3">
        <w:rPr>
          <w:rFonts w:ascii="宋体" w:hAnsi="宋体" w:hint="eastAsia"/>
          <w:szCs w:val="21"/>
        </w:rPr>
        <w:t>单位负责人为同一人或者存在直接控股、管理关系的不同供应商，不得参加同一合同项下的政府采购活动。</w:t>
      </w:r>
    </w:p>
    <w:p w:rsidR="003D58E3" w:rsidRPr="003D58E3" w:rsidRDefault="003D58E3" w:rsidP="003D58E3">
      <w:pPr>
        <w:numPr>
          <w:ilvl w:val="0"/>
          <w:numId w:val="5"/>
        </w:numPr>
        <w:spacing w:line="360" w:lineRule="auto"/>
        <w:rPr>
          <w:rFonts w:ascii="宋体" w:hAnsi="宋体"/>
          <w:szCs w:val="22"/>
        </w:rPr>
      </w:pPr>
      <w:r w:rsidRPr="003D58E3">
        <w:rPr>
          <w:rFonts w:ascii="宋体" w:hAnsi="宋体" w:hint="eastAsia"/>
          <w:szCs w:val="21"/>
        </w:rPr>
        <w:lastRenderedPageBreak/>
        <w:t>凡为采购项目提供整体设计、规范编制或者项目管理、监理、检测等服务的供应商，不得再参加该项目的其他采购活动。</w:t>
      </w:r>
    </w:p>
    <w:bookmarkEnd w:id="11"/>
    <w:p w:rsidR="003D58E3" w:rsidRPr="003D58E3" w:rsidRDefault="003D58E3" w:rsidP="003D58E3">
      <w:pPr>
        <w:numPr>
          <w:ilvl w:val="0"/>
          <w:numId w:val="5"/>
        </w:numPr>
        <w:spacing w:line="360" w:lineRule="auto"/>
        <w:rPr>
          <w:rFonts w:ascii="宋体" w:hAnsi="宋体"/>
          <w:szCs w:val="21"/>
        </w:rPr>
      </w:pPr>
      <w:r w:rsidRPr="003D58E3">
        <w:rPr>
          <w:rFonts w:ascii="宋体" w:hAnsi="宋体" w:hint="eastAsia"/>
          <w:szCs w:val="21"/>
        </w:rPr>
        <w:t>拒绝列入失信被执行人、重大税收违法案件当事人名单、严重违法失信行为记录名单中的供应商参加本项目的磋商响应活动。采购代理机构将在供应商提交响应文件截止时间后，通过中国政府采购网（www.ccgp.gov.cn）、“信用中国”网站（www.creditchina.gov.cn）查询其信用记录；</w:t>
      </w:r>
    </w:p>
    <w:p w:rsidR="00BE0DBD" w:rsidRDefault="00BE0DBD" w:rsidP="00BE0DBD">
      <w:pPr>
        <w:pStyle w:val="2"/>
        <w:spacing w:before="0" w:after="0" w:line="360" w:lineRule="auto"/>
        <w:ind w:leftChars="200" w:left="420"/>
        <w:rPr>
          <w:rFonts w:ascii="宋体" w:eastAsia="宋体" w:hAnsi="宋体" w:cs="宋体"/>
          <w:b/>
          <w:sz w:val="21"/>
          <w:szCs w:val="21"/>
        </w:rPr>
      </w:pPr>
      <w:bookmarkStart w:id="12" w:name="_Toc35393623"/>
      <w:bookmarkStart w:id="13" w:name="_Toc1599027068"/>
      <w:bookmarkStart w:id="14" w:name="_Toc28359081"/>
      <w:bookmarkStart w:id="15" w:name="_Toc28359004"/>
      <w:bookmarkStart w:id="16" w:name="_Toc127284252"/>
      <w:bookmarkStart w:id="17" w:name="_Toc35393792"/>
      <w:bookmarkStart w:id="18" w:name="_Toc128664075"/>
      <w:r>
        <w:rPr>
          <w:rFonts w:ascii="宋体" w:eastAsia="宋体" w:hAnsi="宋体" w:cs="宋体" w:hint="eastAsia"/>
          <w:b/>
          <w:sz w:val="21"/>
          <w:szCs w:val="21"/>
        </w:rPr>
        <w:t>三、获取院内磋商文件</w:t>
      </w:r>
      <w:bookmarkEnd w:id="12"/>
      <w:bookmarkEnd w:id="13"/>
      <w:bookmarkEnd w:id="14"/>
      <w:bookmarkEnd w:id="15"/>
      <w:bookmarkEnd w:id="16"/>
      <w:bookmarkEnd w:id="17"/>
      <w:bookmarkEnd w:id="18"/>
    </w:p>
    <w:p w:rsidR="00BE0DBD" w:rsidRDefault="00BE0DBD" w:rsidP="00BE0DBD">
      <w:pPr>
        <w:pStyle w:val="a3"/>
        <w:numPr>
          <w:ilvl w:val="0"/>
          <w:numId w:val="6"/>
        </w:numPr>
        <w:tabs>
          <w:tab w:val="left" w:pos="6660"/>
        </w:tabs>
        <w:spacing w:line="360" w:lineRule="auto"/>
        <w:ind w:left="851" w:firstLineChars="0"/>
        <w:rPr>
          <w:rFonts w:ascii="宋体" w:hAnsi="宋体"/>
          <w:szCs w:val="21"/>
        </w:rPr>
      </w:pPr>
      <w:r>
        <w:rPr>
          <w:rFonts w:ascii="宋体" w:hAnsi="宋体" w:hint="eastAsia"/>
          <w:szCs w:val="21"/>
        </w:rPr>
        <w:t>时间：</w:t>
      </w:r>
      <w:r>
        <w:rPr>
          <w:rFonts w:ascii="宋体" w:hAnsi="宋体"/>
          <w:szCs w:val="21"/>
        </w:rPr>
        <w:t>2023</w:t>
      </w:r>
      <w:r>
        <w:rPr>
          <w:rFonts w:ascii="宋体" w:hAnsi="宋体" w:hint="eastAsia"/>
          <w:szCs w:val="21"/>
        </w:rPr>
        <w:t>年</w:t>
      </w:r>
      <w:r w:rsidR="003D58E3">
        <w:rPr>
          <w:rFonts w:ascii="宋体" w:hAnsi="宋体"/>
          <w:szCs w:val="21"/>
        </w:rPr>
        <w:t>4</w:t>
      </w:r>
      <w:r>
        <w:rPr>
          <w:rFonts w:ascii="宋体" w:hAnsi="宋体" w:hint="eastAsia"/>
          <w:szCs w:val="21"/>
        </w:rPr>
        <w:t>月</w:t>
      </w:r>
      <w:r w:rsidR="003D58E3">
        <w:rPr>
          <w:rFonts w:ascii="宋体" w:hAnsi="宋体"/>
          <w:szCs w:val="21"/>
        </w:rPr>
        <w:t>24</w:t>
      </w:r>
      <w:r>
        <w:rPr>
          <w:rFonts w:ascii="宋体" w:hAnsi="宋体" w:hint="eastAsia"/>
          <w:szCs w:val="21"/>
        </w:rPr>
        <w:t>日至</w:t>
      </w:r>
      <w:r>
        <w:rPr>
          <w:rFonts w:ascii="宋体" w:hAnsi="宋体"/>
          <w:szCs w:val="21"/>
        </w:rPr>
        <w:t>2023</w:t>
      </w:r>
      <w:r>
        <w:rPr>
          <w:rFonts w:ascii="宋体" w:hAnsi="宋体" w:hint="eastAsia"/>
          <w:szCs w:val="21"/>
        </w:rPr>
        <w:t>年</w:t>
      </w:r>
      <w:r w:rsidR="003D58E3">
        <w:rPr>
          <w:rFonts w:ascii="宋体" w:hAnsi="宋体"/>
          <w:szCs w:val="21"/>
        </w:rPr>
        <w:t>4</w:t>
      </w:r>
      <w:r>
        <w:rPr>
          <w:rFonts w:ascii="宋体" w:hAnsi="宋体" w:hint="eastAsia"/>
          <w:szCs w:val="21"/>
        </w:rPr>
        <w:t>月</w:t>
      </w:r>
      <w:r w:rsidR="003D58E3">
        <w:rPr>
          <w:rFonts w:ascii="宋体" w:hAnsi="宋体"/>
          <w:szCs w:val="21"/>
        </w:rPr>
        <w:t>28</w:t>
      </w:r>
      <w:r>
        <w:rPr>
          <w:rFonts w:ascii="宋体" w:hAnsi="宋体"/>
          <w:szCs w:val="21"/>
        </w:rPr>
        <w:t>日</w:t>
      </w:r>
      <w:r>
        <w:rPr>
          <w:rFonts w:ascii="宋体" w:hAnsi="宋体" w:hint="eastAsia"/>
          <w:szCs w:val="21"/>
        </w:rPr>
        <w:t>，每天上午9点00分至11点</w:t>
      </w:r>
      <w:r>
        <w:rPr>
          <w:rFonts w:ascii="宋体" w:hAnsi="宋体"/>
          <w:szCs w:val="21"/>
        </w:rPr>
        <w:t>30</w:t>
      </w:r>
      <w:r>
        <w:rPr>
          <w:rFonts w:ascii="宋体" w:hAnsi="宋体" w:hint="eastAsia"/>
          <w:szCs w:val="21"/>
        </w:rPr>
        <w:t>分，下午13点</w:t>
      </w:r>
      <w:r>
        <w:rPr>
          <w:rFonts w:ascii="宋体" w:hAnsi="宋体"/>
          <w:szCs w:val="21"/>
        </w:rPr>
        <w:t>30</w:t>
      </w:r>
      <w:r>
        <w:rPr>
          <w:rFonts w:ascii="宋体" w:hAnsi="宋体" w:hint="eastAsia"/>
          <w:szCs w:val="21"/>
        </w:rPr>
        <w:t>分至17点00分（北京时间，</w:t>
      </w:r>
      <w:r>
        <w:rPr>
          <w:rFonts w:ascii="宋体" w:hAnsi="宋体"/>
          <w:szCs w:val="21"/>
        </w:rPr>
        <w:t>法定节假日</w:t>
      </w:r>
      <w:r>
        <w:rPr>
          <w:rFonts w:ascii="宋体" w:hAnsi="宋体" w:hint="eastAsia"/>
          <w:szCs w:val="21"/>
        </w:rPr>
        <w:t>除外），若潜在供应商未能在购买院内磋商文件的截止时间之前向采购代理机构购买，则其响应文件将被拒绝。</w:t>
      </w:r>
    </w:p>
    <w:p w:rsidR="00BE0DBD" w:rsidRDefault="00BE0DBD" w:rsidP="00BE0DBD">
      <w:pPr>
        <w:pStyle w:val="a3"/>
        <w:numPr>
          <w:ilvl w:val="0"/>
          <w:numId w:val="6"/>
        </w:numPr>
        <w:tabs>
          <w:tab w:val="left" w:pos="6660"/>
        </w:tabs>
        <w:spacing w:line="360" w:lineRule="auto"/>
        <w:ind w:left="851" w:firstLineChars="0"/>
        <w:rPr>
          <w:rFonts w:ascii="宋体" w:hAnsi="宋体"/>
          <w:szCs w:val="21"/>
        </w:rPr>
      </w:pPr>
      <w:r>
        <w:rPr>
          <w:rFonts w:ascii="宋体" w:hAnsi="宋体" w:hint="eastAsia"/>
          <w:szCs w:val="21"/>
        </w:rPr>
        <w:t>地点：南京市玄武区北京东路2</w:t>
      </w:r>
      <w:r>
        <w:rPr>
          <w:rFonts w:ascii="宋体" w:hAnsi="宋体"/>
          <w:szCs w:val="21"/>
        </w:rPr>
        <w:t>2</w:t>
      </w:r>
      <w:r>
        <w:rPr>
          <w:rFonts w:ascii="宋体" w:hAnsi="宋体" w:hint="eastAsia"/>
          <w:szCs w:val="21"/>
        </w:rPr>
        <w:t>号和平大厦</w:t>
      </w:r>
      <w:r>
        <w:rPr>
          <w:rFonts w:ascii="宋体" w:hAnsi="宋体"/>
          <w:szCs w:val="21"/>
        </w:rPr>
        <w:t>1810</w:t>
      </w:r>
      <w:r>
        <w:rPr>
          <w:rFonts w:ascii="宋体" w:hAnsi="宋体" w:hint="eastAsia"/>
          <w:szCs w:val="21"/>
        </w:rPr>
        <w:t>室</w:t>
      </w:r>
    </w:p>
    <w:p w:rsidR="00BE0DBD" w:rsidRDefault="00BE0DBD" w:rsidP="00BE0DBD">
      <w:pPr>
        <w:pStyle w:val="a3"/>
        <w:numPr>
          <w:ilvl w:val="0"/>
          <w:numId w:val="6"/>
        </w:numPr>
        <w:tabs>
          <w:tab w:val="left" w:pos="6660"/>
        </w:tabs>
        <w:spacing w:line="360" w:lineRule="auto"/>
        <w:ind w:left="851" w:firstLineChars="0"/>
        <w:rPr>
          <w:rFonts w:ascii="宋体" w:hAnsi="宋体"/>
          <w:szCs w:val="21"/>
        </w:rPr>
      </w:pPr>
      <w:r>
        <w:rPr>
          <w:rFonts w:ascii="宋体" w:hAnsi="宋体" w:hint="eastAsia"/>
          <w:szCs w:val="21"/>
        </w:rPr>
        <w:t>方式：以汇款方式购买院内磋商文件，须购买单位以公对公形式办理汇款（汇款附言：采购代理机构内部编号</w:t>
      </w:r>
      <w:r>
        <w:rPr>
          <w:rFonts w:ascii="宋体" w:hAnsi="宋体"/>
          <w:szCs w:val="21"/>
        </w:rPr>
        <w:t>_</w:t>
      </w:r>
      <w:r>
        <w:rPr>
          <w:rFonts w:ascii="宋体" w:hAnsi="宋体" w:hint="eastAsia"/>
          <w:szCs w:val="21"/>
        </w:rPr>
        <w:t>包号（如有）</w:t>
      </w:r>
      <w:r>
        <w:rPr>
          <w:rFonts w:ascii="宋体" w:hAnsi="宋体"/>
          <w:szCs w:val="21"/>
        </w:rPr>
        <w:t>_</w:t>
      </w:r>
      <w:r>
        <w:rPr>
          <w:rFonts w:ascii="宋体" w:hAnsi="宋体" w:hint="eastAsia"/>
          <w:szCs w:val="21"/>
        </w:rPr>
        <w:t>院内磋商文件费），并将汇款凭证发送至采购代理机构徐琳邮箱。</w:t>
      </w:r>
    </w:p>
    <w:p w:rsidR="00BE0DBD" w:rsidRDefault="00BE0DBD" w:rsidP="00BE0DBD">
      <w:pPr>
        <w:pStyle w:val="a3"/>
        <w:tabs>
          <w:tab w:val="left" w:pos="6660"/>
        </w:tabs>
        <w:spacing w:line="360" w:lineRule="auto"/>
        <w:ind w:left="851" w:firstLineChars="0" w:firstLine="0"/>
        <w:rPr>
          <w:rFonts w:ascii="宋体" w:hAnsi="宋体"/>
          <w:szCs w:val="21"/>
        </w:rPr>
      </w:pPr>
      <w:r>
        <w:rPr>
          <w:rFonts w:ascii="宋体" w:hAnsi="宋体" w:hint="eastAsia"/>
          <w:szCs w:val="21"/>
        </w:rPr>
        <w:t>邮箱地址：</w:t>
      </w:r>
      <w:hyperlink r:id="rId7" w:history="1">
        <w:r>
          <w:rPr>
            <w:rFonts w:ascii="宋体" w:hAnsi="宋体" w:hint="eastAsia"/>
          </w:rPr>
          <w:t>jshtzb</w:t>
        </w:r>
        <w:r>
          <w:rPr>
            <w:rFonts w:ascii="宋体" w:hAnsi="宋体"/>
          </w:rPr>
          <w:t>18</w:t>
        </w:r>
        <w:r>
          <w:rPr>
            <w:rFonts w:ascii="宋体" w:hAnsi="宋体" w:hint="eastAsia"/>
          </w:rPr>
          <w:t>@sina</w:t>
        </w:r>
        <w:r>
          <w:rPr>
            <w:rFonts w:ascii="宋体" w:hAnsi="宋体"/>
          </w:rPr>
          <w:t>.com</w:t>
        </w:r>
      </w:hyperlink>
    </w:p>
    <w:p w:rsidR="00BE0DBD" w:rsidRDefault="00BE0DBD" w:rsidP="00BE0DBD">
      <w:pPr>
        <w:pStyle w:val="a3"/>
        <w:tabs>
          <w:tab w:val="left" w:pos="6660"/>
        </w:tabs>
        <w:spacing w:line="360" w:lineRule="auto"/>
        <w:ind w:left="851" w:firstLineChars="0" w:firstLine="0"/>
        <w:rPr>
          <w:rFonts w:ascii="宋体" w:hAnsi="宋体"/>
          <w:szCs w:val="21"/>
        </w:rPr>
      </w:pPr>
      <w:r>
        <w:rPr>
          <w:rFonts w:ascii="宋体" w:hAnsi="宋体" w:hint="eastAsia"/>
          <w:szCs w:val="21"/>
        </w:rPr>
        <w:t>邮件标题：购买单位名称</w:t>
      </w:r>
      <w:r>
        <w:rPr>
          <w:rFonts w:ascii="宋体" w:hAnsi="宋体"/>
          <w:szCs w:val="21"/>
        </w:rPr>
        <w:t>_</w:t>
      </w:r>
      <w:r>
        <w:rPr>
          <w:rFonts w:ascii="宋体" w:hAnsi="宋体" w:hint="eastAsia"/>
          <w:szCs w:val="21"/>
        </w:rPr>
        <w:t>采购代理机构内部编号</w:t>
      </w:r>
      <w:r>
        <w:rPr>
          <w:rFonts w:ascii="宋体" w:hAnsi="宋体"/>
          <w:szCs w:val="21"/>
        </w:rPr>
        <w:t>_</w:t>
      </w:r>
      <w:r>
        <w:rPr>
          <w:rFonts w:ascii="宋体" w:hAnsi="宋体" w:hint="eastAsia"/>
          <w:szCs w:val="21"/>
        </w:rPr>
        <w:t>包号（如有）</w:t>
      </w:r>
    </w:p>
    <w:p w:rsidR="00BE0DBD" w:rsidRDefault="00BE0DBD" w:rsidP="00BE0DBD">
      <w:pPr>
        <w:pStyle w:val="a3"/>
        <w:tabs>
          <w:tab w:val="left" w:pos="6660"/>
        </w:tabs>
        <w:spacing w:line="360" w:lineRule="auto"/>
        <w:ind w:left="851" w:firstLineChars="0" w:firstLine="0"/>
        <w:rPr>
          <w:rFonts w:ascii="宋体" w:hAnsi="宋体"/>
          <w:szCs w:val="21"/>
        </w:rPr>
      </w:pPr>
      <w:r>
        <w:rPr>
          <w:rFonts w:ascii="宋体" w:hAnsi="宋体" w:hint="eastAsia"/>
          <w:szCs w:val="21"/>
        </w:rPr>
        <w:t>邮件正文：请明确拟购买文件的项目名称、项目编号、采购代理机构内部编号、包号（如有）、购买单位名称、联系人和联系方式、开票信息、付款截图（直接贴图在正文，不要采用附件）、邮寄地址等信息，便于采购代理机构根据邮寄地址及邮箱地址发送纸质文件和电子版文件。</w:t>
      </w:r>
    </w:p>
    <w:p w:rsidR="00BE0DBD" w:rsidRDefault="00BE0DBD" w:rsidP="00BE0DBD">
      <w:pPr>
        <w:pStyle w:val="a3"/>
        <w:numPr>
          <w:ilvl w:val="0"/>
          <w:numId w:val="6"/>
        </w:numPr>
        <w:tabs>
          <w:tab w:val="left" w:pos="6660"/>
        </w:tabs>
        <w:spacing w:line="360" w:lineRule="auto"/>
        <w:ind w:left="851" w:firstLineChars="0"/>
        <w:rPr>
          <w:rFonts w:ascii="宋体" w:hAnsi="宋体"/>
          <w:szCs w:val="21"/>
        </w:rPr>
      </w:pPr>
      <w:r>
        <w:rPr>
          <w:rFonts w:ascii="宋体" w:hAnsi="宋体" w:hint="eastAsia"/>
          <w:szCs w:val="21"/>
        </w:rPr>
        <w:t>售价：</w:t>
      </w:r>
      <w:r>
        <w:rPr>
          <w:rFonts w:ascii="宋体" w:hAnsi="宋体"/>
          <w:szCs w:val="21"/>
        </w:rPr>
        <w:t>200</w:t>
      </w:r>
      <w:r>
        <w:rPr>
          <w:rFonts w:ascii="宋体" w:hAnsi="宋体" w:hint="eastAsia"/>
          <w:szCs w:val="21"/>
        </w:rPr>
        <w:t>元人民币/每套，售后不退。</w:t>
      </w:r>
    </w:p>
    <w:p w:rsidR="00BE0DBD" w:rsidRDefault="00BE0DBD" w:rsidP="00BE0DBD">
      <w:pPr>
        <w:pStyle w:val="a3"/>
        <w:numPr>
          <w:ilvl w:val="0"/>
          <w:numId w:val="6"/>
        </w:numPr>
        <w:tabs>
          <w:tab w:val="left" w:pos="6660"/>
        </w:tabs>
        <w:spacing w:line="360" w:lineRule="auto"/>
        <w:ind w:left="851" w:firstLineChars="0"/>
        <w:rPr>
          <w:rFonts w:ascii="宋体" w:hAnsi="宋体"/>
          <w:szCs w:val="21"/>
        </w:rPr>
      </w:pPr>
      <w:r>
        <w:rPr>
          <w:rFonts w:ascii="宋体" w:hAnsi="宋体" w:hint="eastAsia"/>
          <w:szCs w:val="21"/>
        </w:rPr>
        <w:t>购买院内磋商文件汇款地址：</w:t>
      </w:r>
    </w:p>
    <w:p w:rsidR="00BE0DBD" w:rsidRDefault="00BE0DBD" w:rsidP="00BE0DBD">
      <w:pPr>
        <w:pStyle w:val="a3"/>
        <w:numPr>
          <w:ilvl w:val="0"/>
          <w:numId w:val="7"/>
        </w:numPr>
        <w:ind w:firstLineChars="0"/>
        <w:rPr>
          <w:rFonts w:ascii="宋体" w:hAnsi="宋体"/>
          <w:szCs w:val="21"/>
        </w:rPr>
      </w:pPr>
      <w:r>
        <w:rPr>
          <w:rFonts w:ascii="宋体" w:hAnsi="宋体" w:hint="eastAsia"/>
          <w:szCs w:val="21"/>
        </w:rPr>
        <w:t>开户名：</w:t>
      </w:r>
      <w:r>
        <w:rPr>
          <w:rFonts w:ascii="宋体" w:hAnsi="宋体" w:hint="eastAsia"/>
          <w:szCs w:val="21"/>
          <w:shd w:val="clear" w:color="auto" w:fill="FFFFFF"/>
        </w:rPr>
        <w:t>江苏汉唐国际贸易集团有限公司</w:t>
      </w:r>
    </w:p>
    <w:p w:rsidR="00BE0DBD" w:rsidRDefault="00BE0DBD" w:rsidP="00BE0DBD">
      <w:pPr>
        <w:pStyle w:val="a3"/>
        <w:numPr>
          <w:ilvl w:val="0"/>
          <w:numId w:val="7"/>
        </w:numPr>
        <w:spacing w:line="360" w:lineRule="auto"/>
        <w:ind w:firstLineChars="0"/>
        <w:rPr>
          <w:rFonts w:ascii="宋体" w:hAnsi="宋体"/>
          <w:szCs w:val="21"/>
        </w:rPr>
      </w:pPr>
      <w:r>
        <w:rPr>
          <w:rFonts w:ascii="宋体" w:hAnsi="宋体" w:hint="eastAsia"/>
          <w:szCs w:val="21"/>
        </w:rPr>
        <w:t>开户行：上海浦东发展银行南京莫愁支行</w:t>
      </w:r>
      <w:r>
        <w:rPr>
          <w:rFonts w:ascii="宋体" w:hAnsi="宋体" w:cs="宋体" w:hint="eastAsia"/>
          <w:szCs w:val="21"/>
        </w:rPr>
        <w:t>（行号：</w:t>
      </w:r>
      <w:r>
        <w:rPr>
          <w:rFonts w:ascii="宋体" w:hAnsi="宋体" w:cs="宋体"/>
          <w:szCs w:val="21"/>
        </w:rPr>
        <w:t>310301000153</w:t>
      </w:r>
      <w:r>
        <w:rPr>
          <w:rFonts w:ascii="宋体" w:hAnsi="宋体" w:cs="宋体" w:hint="eastAsia"/>
          <w:szCs w:val="21"/>
        </w:rPr>
        <w:t>）</w:t>
      </w:r>
    </w:p>
    <w:p w:rsidR="00BE0DBD" w:rsidRDefault="00BE0DBD" w:rsidP="00BE0DBD">
      <w:pPr>
        <w:pStyle w:val="a3"/>
        <w:numPr>
          <w:ilvl w:val="0"/>
          <w:numId w:val="7"/>
        </w:numPr>
        <w:ind w:firstLineChars="0"/>
        <w:rPr>
          <w:rFonts w:ascii="宋体" w:hAnsi="宋体"/>
          <w:szCs w:val="21"/>
        </w:rPr>
      </w:pPr>
      <w:r>
        <w:rPr>
          <w:rFonts w:ascii="宋体" w:hAnsi="宋体" w:hint="eastAsia"/>
          <w:szCs w:val="21"/>
        </w:rPr>
        <w:t>账号：</w:t>
      </w:r>
      <w:r>
        <w:rPr>
          <w:rFonts w:ascii="宋体" w:hAnsi="宋体" w:cs="宋体"/>
          <w:szCs w:val="21"/>
        </w:rPr>
        <w:t>93160 15474 000 1152</w:t>
      </w:r>
    </w:p>
    <w:p w:rsidR="00BE0DBD" w:rsidRDefault="00BE0DBD" w:rsidP="00BE0DBD">
      <w:pPr>
        <w:pStyle w:val="2"/>
        <w:spacing w:before="0" w:after="0" w:line="360" w:lineRule="auto"/>
        <w:ind w:leftChars="200" w:left="420"/>
        <w:rPr>
          <w:rFonts w:ascii="宋体" w:eastAsia="宋体" w:hAnsi="宋体" w:cs="宋体"/>
          <w:b/>
          <w:sz w:val="21"/>
          <w:szCs w:val="21"/>
        </w:rPr>
      </w:pPr>
      <w:bookmarkStart w:id="19" w:name="_Toc1237573318"/>
      <w:bookmarkStart w:id="20" w:name="_Toc127284253"/>
      <w:bookmarkStart w:id="21" w:name="_Toc128664076"/>
      <w:r>
        <w:rPr>
          <w:rFonts w:ascii="宋体" w:eastAsia="宋体" w:hAnsi="宋体" w:cs="宋体" w:hint="eastAsia"/>
          <w:b/>
          <w:sz w:val="21"/>
          <w:szCs w:val="21"/>
        </w:rPr>
        <w:t>四、响应文件提交</w:t>
      </w:r>
      <w:bookmarkEnd w:id="19"/>
      <w:bookmarkEnd w:id="20"/>
      <w:bookmarkEnd w:id="21"/>
    </w:p>
    <w:p w:rsidR="00BE0DBD" w:rsidRDefault="00BE0DBD" w:rsidP="00BE0DBD">
      <w:pPr>
        <w:pStyle w:val="a3"/>
        <w:numPr>
          <w:ilvl w:val="0"/>
          <w:numId w:val="8"/>
        </w:numPr>
        <w:tabs>
          <w:tab w:val="left" w:pos="6660"/>
        </w:tabs>
        <w:spacing w:line="360" w:lineRule="auto"/>
        <w:ind w:left="851" w:firstLineChars="0"/>
        <w:rPr>
          <w:rFonts w:ascii="宋体" w:hAnsi="宋体"/>
          <w:szCs w:val="21"/>
        </w:rPr>
      </w:pPr>
      <w:r>
        <w:rPr>
          <w:rFonts w:ascii="宋体" w:hAnsi="宋体" w:hint="eastAsia"/>
          <w:szCs w:val="21"/>
        </w:rPr>
        <w:t>截止时间：</w:t>
      </w:r>
      <w:r>
        <w:rPr>
          <w:rFonts w:ascii="宋体" w:hAnsi="宋体"/>
          <w:szCs w:val="21"/>
        </w:rPr>
        <w:t>2023</w:t>
      </w:r>
      <w:r>
        <w:rPr>
          <w:rFonts w:ascii="宋体" w:hAnsi="宋体" w:hint="eastAsia"/>
          <w:szCs w:val="21"/>
        </w:rPr>
        <w:t>年</w:t>
      </w:r>
      <w:r w:rsidR="003D58E3">
        <w:rPr>
          <w:rFonts w:ascii="宋体" w:hAnsi="宋体"/>
          <w:szCs w:val="21"/>
        </w:rPr>
        <w:t>5</w:t>
      </w:r>
      <w:r>
        <w:rPr>
          <w:rFonts w:ascii="宋体" w:hAnsi="宋体" w:hint="eastAsia"/>
          <w:szCs w:val="21"/>
        </w:rPr>
        <w:t>月</w:t>
      </w:r>
      <w:r w:rsidR="003D58E3">
        <w:rPr>
          <w:rFonts w:ascii="宋体" w:hAnsi="宋体"/>
          <w:szCs w:val="21"/>
        </w:rPr>
        <w:t>1</w:t>
      </w:r>
      <w:r>
        <w:rPr>
          <w:rFonts w:ascii="宋体" w:hAnsi="宋体"/>
          <w:szCs w:val="21"/>
        </w:rPr>
        <w:t>0</w:t>
      </w:r>
      <w:r>
        <w:rPr>
          <w:rFonts w:ascii="宋体" w:hAnsi="宋体" w:hint="eastAsia"/>
          <w:szCs w:val="21"/>
        </w:rPr>
        <w:t>日</w:t>
      </w:r>
      <w:r w:rsidR="003D58E3">
        <w:rPr>
          <w:rFonts w:ascii="宋体" w:hAnsi="宋体"/>
          <w:szCs w:val="21"/>
        </w:rPr>
        <w:t>14</w:t>
      </w:r>
      <w:r>
        <w:rPr>
          <w:rFonts w:ascii="宋体" w:hAnsi="宋体" w:hint="eastAsia"/>
          <w:szCs w:val="21"/>
        </w:rPr>
        <w:t>点</w:t>
      </w:r>
      <w:r>
        <w:rPr>
          <w:rFonts w:ascii="宋体" w:hAnsi="宋体"/>
          <w:szCs w:val="21"/>
        </w:rPr>
        <w:t>30</w:t>
      </w:r>
      <w:r>
        <w:rPr>
          <w:rFonts w:ascii="宋体" w:hAnsi="宋体" w:hint="eastAsia"/>
          <w:szCs w:val="21"/>
        </w:rPr>
        <w:t>分（北京时间）</w:t>
      </w:r>
    </w:p>
    <w:p w:rsidR="00BE0DBD" w:rsidRDefault="00BE0DBD" w:rsidP="00BE0DBD">
      <w:pPr>
        <w:pStyle w:val="a3"/>
        <w:numPr>
          <w:ilvl w:val="0"/>
          <w:numId w:val="8"/>
        </w:numPr>
        <w:tabs>
          <w:tab w:val="left" w:pos="6660"/>
        </w:tabs>
        <w:spacing w:line="360" w:lineRule="auto"/>
        <w:ind w:left="851" w:firstLineChars="0"/>
        <w:rPr>
          <w:rFonts w:ascii="宋体" w:hAnsi="宋体"/>
          <w:szCs w:val="21"/>
        </w:rPr>
      </w:pPr>
      <w:bookmarkStart w:id="22" w:name="_Toc116802035"/>
      <w:r>
        <w:rPr>
          <w:rFonts w:ascii="宋体" w:hAnsi="宋体" w:hint="eastAsia"/>
          <w:szCs w:val="21"/>
        </w:rPr>
        <w:t>地点：镇江市第一人民医院招标采购中心会议室（</w:t>
      </w:r>
      <w:r>
        <w:rPr>
          <w:rFonts w:ascii="宋体" w:hAnsi="宋体" w:hint="eastAsia"/>
          <w:szCs w:val="21"/>
          <w:lang w:eastAsia="zh-Hans"/>
        </w:rPr>
        <w:t>现场提交</w:t>
      </w:r>
      <w:r>
        <w:rPr>
          <w:rFonts w:ascii="宋体" w:hAnsi="宋体" w:hint="eastAsia"/>
          <w:szCs w:val="21"/>
        </w:rPr>
        <w:t>）</w:t>
      </w:r>
    </w:p>
    <w:p w:rsidR="00BE0DBD" w:rsidRDefault="00BE0DBD" w:rsidP="00BE0DBD">
      <w:pPr>
        <w:pStyle w:val="2"/>
        <w:spacing w:before="0" w:after="0" w:line="360" w:lineRule="auto"/>
        <w:ind w:leftChars="200" w:left="420"/>
        <w:rPr>
          <w:rFonts w:ascii="宋体" w:eastAsia="宋体" w:hAnsi="宋体" w:cs="宋体"/>
          <w:b/>
          <w:sz w:val="21"/>
          <w:szCs w:val="21"/>
        </w:rPr>
      </w:pPr>
      <w:bookmarkStart w:id="23" w:name="_Toc1515634431"/>
      <w:bookmarkStart w:id="24" w:name="_Toc127284254"/>
      <w:bookmarkStart w:id="25" w:name="_Toc128664077"/>
      <w:r>
        <w:rPr>
          <w:rFonts w:ascii="宋体" w:eastAsia="宋体" w:hAnsi="宋体" w:cs="宋体" w:hint="eastAsia"/>
          <w:b/>
          <w:sz w:val="21"/>
          <w:szCs w:val="21"/>
        </w:rPr>
        <w:lastRenderedPageBreak/>
        <w:t>五、开启</w:t>
      </w:r>
      <w:bookmarkEnd w:id="23"/>
      <w:bookmarkEnd w:id="24"/>
      <w:bookmarkEnd w:id="25"/>
    </w:p>
    <w:p w:rsidR="00BE0DBD" w:rsidRDefault="00BE0DBD" w:rsidP="00BE0DBD">
      <w:pPr>
        <w:pStyle w:val="a3"/>
        <w:numPr>
          <w:ilvl w:val="0"/>
          <w:numId w:val="9"/>
        </w:numPr>
        <w:tabs>
          <w:tab w:val="left" w:pos="6660"/>
        </w:tabs>
        <w:spacing w:line="360" w:lineRule="auto"/>
        <w:ind w:firstLineChars="0"/>
        <w:rPr>
          <w:rFonts w:ascii="宋体" w:hAnsi="宋体"/>
          <w:szCs w:val="21"/>
        </w:rPr>
      </w:pPr>
      <w:r>
        <w:rPr>
          <w:rFonts w:ascii="宋体" w:hAnsi="宋体" w:hint="eastAsia"/>
          <w:szCs w:val="21"/>
        </w:rPr>
        <w:t>时间：</w:t>
      </w:r>
      <w:r w:rsidR="003D58E3">
        <w:rPr>
          <w:rFonts w:ascii="宋体" w:hAnsi="宋体"/>
          <w:szCs w:val="21"/>
        </w:rPr>
        <w:t>2023</w:t>
      </w:r>
      <w:r w:rsidR="003D58E3">
        <w:rPr>
          <w:rFonts w:ascii="宋体" w:hAnsi="宋体" w:hint="eastAsia"/>
          <w:szCs w:val="21"/>
        </w:rPr>
        <w:t>年</w:t>
      </w:r>
      <w:r w:rsidR="003D58E3">
        <w:rPr>
          <w:rFonts w:ascii="宋体" w:hAnsi="宋体"/>
          <w:szCs w:val="21"/>
        </w:rPr>
        <w:t>5</w:t>
      </w:r>
      <w:r w:rsidR="003D58E3">
        <w:rPr>
          <w:rFonts w:ascii="宋体" w:hAnsi="宋体" w:hint="eastAsia"/>
          <w:szCs w:val="21"/>
        </w:rPr>
        <w:t>月</w:t>
      </w:r>
      <w:r w:rsidR="003D58E3">
        <w:rPr>
          <w:rFonts w:ascii="宋体" w:hAnsi="宋体"/>
          <w:szCs w:val="21"/>
        </w:rPr>
        <w:t>10</w:t>
      </w:r>
      <w:r w:rsidR="003D58E3">
        <w:rPr>
          <w:rFonts w:ascii="宋体" w:hAnsi="宋体" w:hint="eastAsia"/>
          <w:szCs w:val="21"/>
        </w:rPr>
        <w:t>日</w:t>
      </w:r>
      <w:r w:rsidR="003D58E3">
        <w:rPr>
          <w:rFonts w:ascii="宋体" w:hAnsi="宋体"/>
          <w:szCs w:val="21"/>
        </w:rPr>
        <w:t>14</w:t>
      </w:r>
      <w:r w:rsidR="003D58E3">
        <w:rPr>
          <w:rFonts w:ascii="宋体" w:hAnsi="宋体" w:hint="eastAsia"/>
          <w:szCs w:val="21"/>
        </w:rPr>
        <w:t>点</w:t>
      </w:r>
      <w:r w:rsidR="003D58E3">
        <w:rPr>
          <w:rFonts w:ascii="宋体" w:hAnsi="宋体"/>
          <w:szCs w:val="21"/>
        </w:rPr>
        <w:t>30</w:t>
      </w:r>
      <w:r w:rsidR="003D58E3">
        <w:rPr>
          <w:rFonts w:ascii="宋体" w:hAnsi="宋体" w:hint="eastAsia"/>
          <w:szCs w:val="21"/>
        </w:rPr>
        <w:t>分</w:t>
      </w:r>
      <w:r>
        <w:rPr>
          <w:rFonts w:ascii="宋体" w:hAnsi="宋体" w:hint="eastAsia"/>
          <w:szCs w:val="21"/>
        </w:rPr>
        <w:t>（北京时间）</w:t>
      </w:r>
    </w:p>
    <w:p w:rsidR="00BE0DBD" w:rsidRDefault="00BE0DBD" w:rsidP="00BE0DBD">
      <w:pPr>
        <w:pStyle w:val="a3"/>
        <w:numPr>
          <w:ilvl w:val="0"/>
          <w:numId w:val="9"/>
        </w:numPr>
        <w:tabs>
          <w:tab w:val="left" w:pos="6660"/>
        </w:tabs>
        <w:spacing w:line="360" w:lineRule="auto"/>
        <w:ind w:firstLineChars="0"/>
        <w:rPr>
          <w:rFonts w:ascii="宋体" w:hAnsi="宋体"/>
          <w:szCs w:val="21"/>
        </w:rPr>
      </w:pPr>
      <w:r>
        <w:rPr>
          <w:rFonts w:ascii="宋体" w:hAnsi="宋体" w:hint="eastAsia"/>
          <w:szCs w:val="21"/>
        </w:rPr>
        <w:t>地点：镇江市第一人民医院招标采购中心会议室（镇江市电力路8号）</w:t>
      </w:r>
    </w:p>
    <w:p w:rsidR="00BE0DBD" w:rsidRDefault="00BE0DBD" w:rsidP="00BE0DBD">
      <w:pPr>
        <w:pStyle w:val="2"/>
        <w:spacing w:before="0" w:after="0" w:line="360" w:lineRule="auto"/>
        <w:ind w:leftChars="200" w:left="420"/>
        <w:rPr>
          <w:rFonts w:ascii="宋体" w:eastAsia="宋体" w:hAnsi="宋体" w:cs="宋体"/>
          <w:b/>
          <w:sz w:val="21"/>
          <w:szCs w:val="21"/>
        </w:rPr>
      </w:pPr>
      <w:bookmarkStart w:id="26" w:name="_Toc1964344750"/>
      <w:bookmarkStart w:id="27" w:name="_Toc127284255"/>
      <w:bookmarkStart w:id="28" w:name="_Toc128664078"/>
      <w:r>
        <w:rPr>
          <w:rFonts w:ascii="宋体" w:eastAsia="宋体" w:hAnsi="宋体" w:cs="宋体" w:hint="eastAsia"/>
          <w:b/>
          <w:sz w:val="21"/>
          <w:szCs w:val="21"/>
        </w:rPr>
        <w:t>六、公告期限</w:t>
      </w:r>
      <w:bookmarkEnd w:id="22"/>
      <w:bookmarkEnd w:id="26"/>
      <w:bookmarkEnd w:id="27"/>
      <w:bookmarkEnd w:id="28"/>
    </w:p>
    <w:p w:rsidR="00BE0DBD" w:rsidRDefault="00BE0DBD" w:rsidP="00BE0DBD">
      <w:pPr>
        <w:spacing w:line="360" w:lineRule="auto"/>
        <w:ind w:firstLineChars="400" w:firstLine="840"/>
        <w:rPr>
          <w:rFonts w:ascii="宋体" w:hAnsi="宋体"/>
          <w:szCs w:val="21"/>
        </w:rPr>
      </w:pPr>
      <w:r>
        <w:rPr>
          <w:rFonts w:ascii="宋体" w:hAnsi="宋体" w:hint="eastAsia"/>
          <w:szCs w:val="21"/>
        </w:rPr>
        <w:t>自本公告发布之日起</w:t>
      </w:r>
      <w:r w:rsidR="003D58E3">
        <w:rPr>
          <w:rFonts w:ascii="宋体" w:hAnsi="宋体"/>
          <w:szCs w:val="21"/>
        </w:rPr>
        <w:t>3</w:t>
      </w:r>
      <w:r>
        <w:rPr>
          <w:rFonts w:ascii="宋体" w:hAnsi="宋体" w:hint="eastAsia"/>
          <w:szCs w:val="21"/>
        </w:rPr>
        <w:t>个工作日</w:t>
      </w:r>
    </w:p>
    <w:p w:rsidR="00BE0DBD" w:rsidRDefault="00BE0DBD" w:rsidP="00BE0DBD">
      <w:pPr>
        <w:pStyle w:val="2"/>
        <w:spacing w:before="0" w:after="0" w:line="360" w:lineRule="auto"/>
        <w:ind w:leftChars="200" w:left="420"/>
        <w:rPr>
          <w:rFonts w:ascii="宋体" w:eastAsia="宋体" w:hAnsi="宋体" w:cs="宋体"/>
          <w:b/>
          <w:sz w:val="21"/>
          <w:szCs w:val="21"/>
        </w:rPr>
      </w:pPr>
      <w:bookmarkStart w:id="29" w:name="_Toc116802036"/>
      <w:bookmarkStart w:id="30" w:name="_Toc1476107919"/>
      <w:bookmarkStart w:id="31" w:name="_Toc127284256"/>
      <w:bookmarkStart w:id="32" w:name="_Toc128664079"/>
      <w:r>
        <w:rPr>
          <w:rFonts w:ascii="宋体" w:eastAsia="宋体" w:hAnsi="宋体" w:cs="宋体" w:hint="eastAsia"/>
          <w:b/>
          <w:sz w:val="21"/>
          <w:szCs w:val="21"/>
        </w:rPr>
        <w:t>七、其他补充事宜</w:t>
      </w:r>
      <w:bookmarkEnd w:id="29"/>
      <w:bookmarkEnd w:id="30"/>
      <w:bookmarkEnd w:id="31"/>
      <w:bookmarkEnd w:id="32"/>
    </w:p>
    <w:p w:rsidR="00BE0DBD" w:rsidRDefault="00BE0DBD" w:rsidP="00BE0DBD">
      <w:pPr>
        <w:pStyle w:val="a3"/>
        <w:numPr>
          <w:ilvl w:val="0"/>
          <w:numId w:val="10"/>
        </w:numPr>
        <w:tabs>
          <w:tab w:val="left" w:pos="6660"/>
        </w:tabs>
        <w:spacing w:line="360" w:lineRule="auto"/>
        <w:ind w:left="851" w:firstLineChars="0"/>
        <w:rPr>
          <w:rFonts w:ascii="宋体" w:hAnsi="宋体"/>
        </w:rPr>
      </w:pPr>
      <w:r>
        <w:rPr>
          <w:rFonts w:ascii="宋体" w:hAnsi="宋体"/>
        </w:rPr>
        <w:t>“申请人的资格要求”中“满足《中华人民共和国政府采购法》第二十二条规定”包括但不限于：</w:t>
      </w:r>
    </w:p>
    <w:p w:rsidR="00BE0DBD" w:rsidRDefault="00BE0DBD" w:rsidP="00BE0DBD">
      <w:pPr>
        <w:pStyle w:val="a3"/>
        <w:numPr>
          <w:ilvl w:val="0"/>
          <w:numId w:val="11"/>
        </w:numPr>
        <w:spacing w:line="360" w:lineRule="auto"/>
        <w:ind w:firstLineChars="0"/>
        <w:rPr>
          <w:rFonts w:ascii="宋体" w:hAnsi="宋体"/>
          <w:szCs w:val="21"/>
        </w:rPr>
      </w:pPr>
      <w:r>
        <w:rPr>
          <w:rFonts w:ascii="宋体" w:hAnsi="宋体" w:hint="eastAsia"/>
          <w:szCs w:val="21"/>
        </w:rPr>
        <w:t>具有独立承担民事责任的能力，提供法人或其他组织的营业执照等证明文件，复印件加盖公章；</w:t>
      </w:r>
    </w:p>
    <w:p w:rsidR="00BE0DBD" w:rsidRDefault="00BE0DBD" w:rsidP="00BE0DBD">
      <w:pPr>
        <w:pStyle w:val="a3"/>
        <w:numPr>
          <w:ilvl w:val="0"/>
          <w:numId w:val="11"/>
        </w:numPr>
        <w:spacing w:line="360" w:lineRule="auto"/>
        <w:ind w:firstLineChars="0"/>
        <w:rPr>
          <w:rFonts w:ascii="宋体" w:hAnsi="宋体"/>
          <w:szCs w:val="21"/>
        </w:rPr>
      </w:pPr>
      <w:r>
        <w:rPr>
          <w:rFonts w:ascii="宋体" w:hAnsi="宋体" w:hint="eastAsia"/>
          <w:szCs w:val="21"/>
        </w:rPr>
        <w:t>具有良好的商业信誉和健全的财务会计制度，提供响应文件提交截止时间前六个月内任意一个月的财务状况报告（至少包括资产负债表和利润表）（法人或者其他组织成立未满三个月的可以不提供）或由其银行出具的资信证书（复印件加盖公章）（响应文件提交截止时间前六个月内），或上一年度经审计的财务报告复印件加盖公章；</w:t>
      </w:r>
    </w:p>
    <w:p w:rsidR="00BE0DBD" w:rsidRDefault="00BE0DBD" w:rsidP="00BE0DBD">
      <w:pPr>
        <w:pStyle w:val="a3"/>
        <w:numPr>
          <w:ilvl w:val="0"/>
          <w:numId w:val="11"/>
        </w:numPr>
        <w:spacing w:line="360" w:lineRule="auto"/>
        <w:ind w:firstLineChars="0"/>
        <w:rPr>
          <w:rFonts w:ascii="宋体" w:hAnsi="宋体"/>
          <w:szCs w:val="21"/>
        </w:rPr>
      </w:pPr>
      <w:r>
        <w:rPr>
          <w:rFonts w:ascii="宋体" w:hAnsi="宋体" w:hint="eastAsia"/>
          <w:szCs w:val="21"/>
        </w:rPr>
        <w:t>具有履行合同所必需的设备和专业技术能力（根据项目需求提供履行合同所必需的设备和专业技术能力的证明材料或相关加盖公章的承诺函）；</w:t>
      </w:r>
    </w:p>
    <w:p w:rsidR="00BE0DBD" w:rsidRDefault="00BE0DBD" w:rsidP="00BE0DBD">
      <w:pPr>
        <w:pStyle w:val="a3"/>
        <w:numPr>
          <w:ilvl w:val="0"/>
          <w:numId w:val="11"/>
        </w:numPr>
        <w:spacing w:line="360" w:lineRule="auto"/>
        <w:ind w:firstLineChars="0"/>
        <w:rPr>
          <w:rFonts w:ascii="宋体" w:hAnsi="宋体"/>
          <w:szCs w:val="21"/>
        </w:rPr>
      </w:pPr>
      <w:r>
        <w:rPr>
          <w:rFonts w:ascii="宋体" w:hAnsi="宋体" w:hint="eastAsia"/>
          <w:szCs w:val="21"/>
        </w:rPr>
        <w:t>参加政府采购活动近三年内（成立时间不足三年的、自成立时间起），在经营活动中没有重大违法记录（提供承诺书，重大违法记录是指供应商因违法经营受到刑事处罚或责令停产停业、吊销许可证或者执照、较大数额罚款等行政处罚）；</w:t>
      </w:r>
    </w:p>
    <w:p w:rsidR="00BE0DBD" w:rsidRDefault="00BE0DBD" w:rsidP="00BE0DBD">
      <w:pPr>
        <w:pStyle w:val="a3"/>
        <w:numPr>
          <w:ilvl w:val="0"/>
          <w:numId w:val="11"/>
        </w:numPr>
        <w:spacing w:line="360" w:lineRule="auto"/>
        <w:ind w:firstLineChars="0"/>
        <w:rPr>
          <w:rFonts w:ascii="宋体" w:hAnsi="宋体"/>
          <w:szCs w:val="21"/>
        </w:rPr>
      </w:pPr>
      <w:r>
        <w:rPr>
          <w:rFonts w:ascii="宋体" w:hAnsi="宋体" w:hint="eastAsia"/>
          <w:szCs w:val="21"/>
        </w:rPr>
        <w:t>有依法缴纳税收的良好记录，提供响应文件提交截止时间前六个月内任意一个月的纳税凭据复印件加盖公章（依法免税的应提供相应文件说明）；</w:t>
      </w:r>
    </w:p>
    <w:p w:rsidR="00BE0DBD" w:rsidRDefault="00BE0DBD" w:rsidP="00BE0DBD">
      <w:pPr>
        <w:pStyle w:val="a3"/>
        <w:numPr>
          <w:ilvl w:val="0"/>
          <w:numId w:val="11"/>
        </w:numPr>
        <w:spacing w:line="360" w:lineRule="auto"/>
        <w:ind w:firstLineChars="0"/>
        <w:rPr>
          <w:rFonts w:ascii="宋体" w:hAnsi="宋体"/>
          <w:szCs w:val="21"/>
        </w:rPr>
      </w:pPr>
      <w:r>
        <w:rPr>
          <w:rFonts w:ascii="宋体" w:hAnsi="宋体" w:hint="eastAsia"/>
          <w:szCs w:val="21"/>
        </w:rPr>
        <w:t>有依法缴纳社会保障资金的良好记录，提供响应文件提交截止时间前六个月内任意一个月的依法缴纳社会保障资金的凭据复印件加盖公章；</w:t>
      </w:r>
    </w:p>
    <w:p w:rsidR="00BE0DBD" w:rsidRDefault="00BE0DBD" w:rsidP="00BE0DBD">
      <w:pPr>
        <w:pStyle w:val="a3"/>
        <w:numPr>
          <w:ilvl w:val="0"/>
          <w:numId w:val="10"/>
        </w:numPr>
        <w:tabs>
          <w:tab w:val="left" w:pos="6660"/>
        </w:tabs>
        <w:spacing w:line="360" w:lineRule="auto"/>
        <w:ind w:left="851" w:firstLineChars="0"/>
        <w:rPr>
          <w:rFonts w:ascii="宋体" w:hAnsi="宋体"/>
        </w:rPr>
      </w:pPr>
      <w:r>
        <w:rPr>
          <w:rFonts w:ascii="宋体" w:hAnsi="宋体"/>
        </w:rPr>
        <w:t>公告发布媒体：</w:t>
      </w:r>
      <w:bookmarkStart w:id="33" w:name="_Hlk116714737"/>
      <w:r>
        <w:rPr>
          <w:rFonts w:ascii="宋体" w:hAnsi="宋体"/>
        </w:rPr>
        <w:t>镇江市第一人民医院</w:t>
      </w:r>
      <w:bookmarkEnd w:id="33"/>
      <w:r>
        <w:rPr>
          <w:rFonts w:ascii="宋体" w:hAnsi="宋体" w:hint="eastAsia"/>
        </w:rPr>
        <w:t xml:space="preserve"> 医院公告</w:t>
      </w:r>
    </w:p>
    <w:p w:rsidR="00BE0DBD" w:rsidRDefault="00BE0DBD" w:rsidP="00BE0DBD">
      <w:pPr>
        <w:ind w:firstLineChars="200" w:firstLine="420"/>
        <w:rPr>
          <w:rFonts w:ascii="宋体" w:hAnsi="宋体"/>
          <w:szCs w:val="21"/>
        </w:rPr>
      </w:pPr>
    </w:p>
    <w:p w:rsidR="00BE0DBD" w:rsidRDefault="00BE0DBD" w:rsidP="00BE0DBD">
      <w:pPr>
        <w:pStyle w:val="2"/>
        <w:spacing w:before="0" w:after="0" w:line="360" w:lineRule="auto"/>
        <w:ind w:leftChars="200" w:left="420"/>
        <w:rPr>
          <w:rFonts w:ascii="宋体" w:eastAsia="宋体" w:hAnsi="宋体" w:cs="宋体"/>
          <w:b/>
          <w:sz w:val="21"/>
          <w:szCs w:val="21"/>
        </w:rPr>
      </w:pPr>
      <w:bookmarkStart w:id="34" w:name="_Toc127284257"/>
      <w:bookmarkStart w:id="35" w:name="_Toc1214704489"/>
      <w:bookmarkStart w:id="36" w:name="_Toc128664080"/>
      <w:r>
        <w:rPr>
          <w:rFonts w:ascii="宋体" w:eastAsia="宋体" w:hAnsi="宋体" w:cs="宋体" w:hint="eastAsia"/>
          <w:b/>
          <w:sz w:val="21"/>
          <w:szCs w:val="21"/>
        </w:rPr>
        <w:t>八、对本次采购提出询问，请按</w:t>
      </w:r>
      <w:r>
        <w:rPr>
          <w:rFonts w:ascii="宋体" w:eastAsia="宋体" w:hAnsi="宋体" w:cs="宋体"/>
          <w:b/>
          <w:sz w:val="21"/>
          <w:szCs w:val="21"/>
        </w:rPr>
        <w:t>以下方式</w:t>
      </w:r>
      <w:r>
        <w:rPr>
          <w:rFonts w:ascii="宋体" w:eastAsia="宋体" w:hAnsi="宋体" w:cs="宋体" w:hint="eastAsia"/>
          <w:b/>
          <w:sz w:val="21"/>
          <w:szCs w:val="21"/>
        </w:rPr>
        <w:t>联系</w:t>
      </w:r>
      <w:bookmarkEnd w:id="34"/>
      <w:bookmarkEnd w:id="35"/>
      <w:bookmarkEnd w:id="36"/>
    </w:p>
    <w:p w:rsidR="00BE0DBD" w:rsidRDefault="00BE0DBD" w:rsidP="00BE0DBD">
      <w:pPr>
        <w:pStyle w:val="a3"/>
        <w:numPr>
          <w:ilvl w:val="0"/>
          <w:numId w:val="12"/>
        </w:numPr>
        <w:tabs>
          <w:tab w:val="left" w:pos="6660"/>
        </w:tabs>
        <w:spacing w:line="360" w:lineRule="auto"/>
        <w:ind w:firstLineChars="0"/>
        <w:rPr>
          <w:rFonts w:ascii="宋体" w:hAnsi="宋体"/>
          <w:szCs w:val="21"/>
        </w:rPr>
      </w:pPr>
      <w:r>
        <w:rPr>
          <w:rFonts w:ascii="宋体" w:hAnsi="宋体" w:hint="eastAsia"/>
          <w:szCs w:val="21"/>
        </w:rPr>
        <w:t>采购人信息</w:t>
      </w:r>
    </w:p>
    <w:p w:rsidR="00BE0DBD" w:rsidRDefault="00BE0DBD" w:rsidP="00BE0DBD">
      <w:pPr>
        <w:spacing w:line="360" w:lineRule="auto"/>
        <w:ind w:leftChars="200" w:left="420" w:firstLineChars="200" w:firstLine="420"/>
        <w:rPr>
          <w:rFonts w:ascii="宋体" w:hAnsi="宋体"/>
          <w:szCs w:val="21"/>
        </w:rPr>
      </w:pPr>
      <w:r>
        <w:rPr>
          <w:rFonts w:ascii="宋体" w:hAnsi="宋体" w:hint="eastAsia"/>
          <w:szCs w:val="21"/>
        </w:rPr>
        <w:t>名称：</w:t>
      </w:r>
      <w:r>
        <w:rPr>
          <w:rFonts w:ascii="宋体" w:hAnsi="宋体" w:hint="eastAsia"/>
          <w:bCs/>
          <w:szCs w:val="21"/>
        </w:rPr>
        <w:t>镇江市第一人民医院</w:t>
      </w:r>
    </w:p>
    <w:p w:rsidR="00BE0DBD" w:rsidRDefault="00BE0DBD" w:rsidP="00BE0DBD">
      <w:pPr>
        <w:spacing w:line="360" w:lineRule="auto"/>
        <w:ind w:leftChars="200" w:left="420" w:firstLineChars="200" w:firstLine="420"/>
        <w:rPr>
          <w:rFonts w:ascii="宋体" w:hAnsi="宋体"/>
          <w:szCs w:val="21"/>
        </w:rPr>
      </w:pPr>
      <w:r>
        <w:rPr>
          <w:rFonts w:ascii="宋体" w:hAnsi="宋体" w:hint="eastAsia"/>
          <w:szCs w:val="21"/>
        </w:rPr>
        <w:t>地址：</w:t>
      </w:r>
      <w:r>
        <w:rPr>
          <w:rFonts w:ascii="宋体" w:hAnsi="宋体" w:cs="宋体" w:hint="eastAsia"/>
          <w:kern w:val="0"/>
          <w:szCs w:val="21"/>
        </w:rPr>
        <w:t>镇江市电力路8号</w:t>
      </w:r>
    </w:p>
    <w:p w:rsidR="00BE0DBD" w:rsidRDefault="00BE0DBD" w:rsidP="00BE0DBD">
      <w:pPr>
        <w:spacing w:line="360" w:lineRule="auto"/>
        <w:ind w:leftChars="200" w:left="420" w:firstLineChars="200" w:firstLine="420"/>
        <w:rPr>
          <w:rFonts w:ascii="宋体" w:hAnsi="宋体"/>
          <w:szCs w:val="21"/>
          <w:lang w:eastAsia="zh-Hans"/>
        </w:rPr>
      </w:pPr>
      <w:r>
        <w:rPr>
          <w:rFonts w:ascii="宋体" w:hAnsi="宋体" w:hint="eastAsia"/>
          <w:szCs w:val="21"/>
        </w:rPr>
        <w:lastRenderedPageBreak/>
        <w:t>联系人：张</w:t>
      </w:r>
      <w:r>
        <w:rPr>
          <w:rFonts w:ascii="宋体" w:hAnsi="宋体" w:hint="eastAsia"/>
          <w:szCs w:val="21"/>
          <w:lang w:eastAsia="zh-Hans"/>
        </w:rPr>
        <w:t>老师</w:t>
      </w:r>
    </w:p>
    <w:p w:rsidR="00BE0DBD" w:rsidRDefault="00BE0DBD" w:rsidP="00BE0DBD">
      <w:pPr>
        <w:spacing w:line="360" w:lineRule="auto"/>
        <w:ind w:leftChars="200" w:left="420" w:firstLineChars="200" w:firstLine="420"/>
        <w:rPr>
          <w:rFonts w:ascii="宋体" w:hAnsi="宋体"/>
          <w:szCs w:val="21"/>
        </w:rPr>
      </w:pPr>
      <w:r>
        <w:rPr>
          <w:rFonts w:ascii="宋体" w:hAnsi="宋体" w:hint="eastAsia"/>
          <w:szCs w:val="21"/>
        </w:rPr>
        <w:t xml:space="preserve">联系方式：0511-88917866 </w:t>
      </w:r>
    </w:p>
    <w:p w:rsidR="00BE0DBD" w:rsidRDefault="00BE0DBD" w:rsidP="00BE0DBD">
      <w:pPr>
        <w:pStyle w:val="a3"/>
        <w:numPr>
          <w:ilvl w:val="0"/>
          <w:numId w:val="12"/>
        </w:numPr>
        <w:tabs>
          <w:tab w:val="left" w:pos="6660"/>
        </w:tabs>
        <w:spacing w:line="360" w:lineRule="auto"/>
        <w:ind w:firstLineChars="0"/>
        <w:rPr>
          <w:rFonts w:ascii="宋体" w:hAnsi="宋体"/>
          <w:szCs w:val="21"/>
        </w:rPr>
      </w:pPr>
      <w:r>
        <w:rPr>
          <w:rFonts w:ascii="宋体" w:hAnsi="宋体" w:hint="eastAsia"/>
          <w:szCs w:val="21"/>
        </w:rPr>
        <w:t>采购代理机构信息</w:t>
      </w:r>
    </w:p>
    <w:p w:rsidR="00BE0DBD" w:rsidRDefault="00BE0DBD" w:rsidP="00BE0DBD">
      <w:pPr>
        <w:spacing w:line="360" w:lineRule="auto"/>
        <w:ind w:leftChars="200" w:left="420" w:firstLineChars="200" w:firstLine="420"/>
        <w:rPr>
          <w:rFonts w:ascii="宋体" w:hAnsi="宋体"/>
          <w:szCs w:val="21"/>
        </w:rPr>
      </w:pPr>
      <w:r>
        <w:rPr>
          <w:rFonts w:ascii="宋体" w:hAnsi="宋体" w:hint="eastAsia"/>
          <w:szCs w:val="21"/>
        </w:rPr>
        <w:t>名称：江苏汉唐国际贸易集团有限公司</w:t>
      </w:r>
    </w:p>
    <w:p w:rsidR="00BE0DBD" w:rsidRDefault="00BE0DBD" w:rsidP="00BE0DBD">
      <w:pPr>
        <w:spacing w:line="360" w:lineRule="auto"/>
        <w:ind w:leftChars="200" w:left="420" w:firstLineChars="200" w:firstLine="420"/>
        <w:rPr>
          <w:rFonts w:ascii="宋体" w:hAnsi="宋体"/>
          <w:szCs w:val="21"/>
        </w:rPr>
      </w:pPr>
      <w:r>
        <w:rPr>
          <w:rFonts w:ascii="宋体" w:hAnsi="宋体" w:hint="eastAsia"/>
          <w:szCs w:val="21"/>
        </w:rPr>
        <w:t>地址：南京市玄武区北京东路2</w:t>
      </w:r>
      <w:r>
        <w:rPr>
          <w:rFonts w:ascii="宋体" w:hAnsi="宋体"/>
          <w:szCs w:val="21"/>
        </w:rPr>
        <w:t>2</w:t>
      </w:r>
      <w:r>
        <w:rPr>
          <w:rFonts w:ascii="宋体" w:hAnsi="宋体" w:hint="eastAsia"/>
          <w:szCs w:val="21"/>
        </w:rPr>
        <w:t>号和平大厦1</w:t>
      </w:r>
      <w:r>
        <w:rPr>
          <w:rFonts w:ascii="宋体" w:hAnsi="宋体"/>
          <w:szCs w:val="21"/>
        </w:rPr>
        <w:t>810</w:t>
      </w:r>
      <w:r>
        <w:rPr>
          <w:rFonts w:ascii="宋体" w:hAnsi="宋体" w:hint="eastAsia"/>
          <w:szCs w:val="21"/>
        </w:rPr>
        <w:t>室</w:t>
      </w:r>
    </w:p>
    <w:p w:rsidR="00BE0DBD" w:rsidRDefault="00BE0DBD" w:rsidP="00BE0DBD">
      <w:pPr>
        <w:spacing w:line="360" w:lineRule="auto"/>
        <w:ind w:leftChars="200" w:left="420" w:firstLineChars="200" w:firstLine="420"/>
        <w:rPr>
          <w:rFonts w:ascii="宋体" w:hAnsi="宋体"/>
          <w:szCs w:val="21"/>
        </w:rPr>
      </w:pPr>
      <w:r>
        <w:rPr>
          <w:rFonts w:ascii="宋体" w:hAnsi="宋体" w:hint="eastAsia"/>
          <w:szCs w:val="21"/>
        </w:rPr>
        <w:t>联系方式：025-</w:t>
      </w:r>
      <w:r>
        <w:rPr>
          <w:rFonts w:ascii="宋体" w:hAnsi="宋体"/>
          <w:szCs w:val="21"/>
        </w:rPr>
        <w:t>86967912</w:t>
      </w:r>
    </w:p>
    <w:p w:rsidR="00BE0DBD" w:rsidRDefault="00BE0DBD" w:rsidP="00BE0DBD">
      <w:pPr>
        <w:spacing w:line="360" w:lineRule="auto"/>
        <w:ind w:leftChars="200" w:left="420" w:firstLineChars="200" w:firstLine="420"/>
        <w:rPr>
          <w:rFonts w:ascii="宋体" w:hAnsi="宋体"/>
          <w:szCs w:val="21"/>
        </w:rPr>
      </w:pPr>
      <w:r>
        <w:rPr>
          <w:rFonts w:ascii="宋体" w:hAnsi="宋体" w:hint="eastAsia"/>
          <w:szCs w:val="21"/>
        </w:rPr>
        <w:t>联系人：</w:t>
      </w:r>
      <w:r>
        <w:rPr>
          <w:rFonts w:ascii="宋体" w:hAnsi="宋体"/>
          <w:szCs w:val="21"/>
        </w:rPr>
        <w:t xml:space="preserve"> </w:t>
      </w:r>
      <w:r>
        <w:rPr>
          <w:rFonts w:ascii="宋体" w:hAnsi="宋体" w:hint="eastAsia"/>
          <w:szCs w:val="21"/>
        </w:rPr>
        <w:t>徐琳</w:t>
      </w:r>
    </w:p>
    <w:p w:rsidR="00BE0DBD" w:rsidRDefault="00BE0DBD" w:rsidP="00BE0DBD">
      <w:pPr>
        <w:spacing w:line="360" w:lineRule="auto"/>
        <w:ind w:leftChars="200" w:left="420" w:firstLineChars="200" w:firstLine="420"/>
        <w:rPr>
          <w:rFonts w:ascii="宋体" w:hAnsi="宋体"/>
          <w:szCs w:val="21"/>
        </w:rPr>
      </w:pPr>
      <w:r>
        <w:rPr>
          <w:rFonts w:ascii="宋体" w:hAnsi="宋体"/>
          <w:szCs w:val="21"/>
        </w:rPr>
        <w:t>邮箱</w:t>
      </w:r>
      <w:r>
        <w:rPr>
          <w:rFonts w:ascii="宋体" w:hAnsi="宋体" w:hint="eastAsia"/>
          <w:szCs w:val="21"/>
        </w:rPr>
        <w:t>：jshtzb18@sina.com</w:t>
      </w:r>
    </w:p>
    <w:p w:rsidR="00BE0DBD" w:rsidRDefault="00BE0DBD" w:rsidP="00BE0DBD">
      <w:pPr>
        <w:pStyle w:val="a3"/>
        <w:numPr>
          <w:ilvl w:val="0"/>
          <w:numId w:val="12"/>
        </w:numPr>
        <w:tabs>
          <w:tab w:val="left" w:pos="6660"/>
        </w:tabs>
        <w:spacing w:line="360" w:lineRule="auto"/>
        <w:ind w:firstLineChars="0"/>
        <w:rPr>
          <w:rFonts w:ascii="宋体" w:hAnsi="宋体"/>
          <w:szCs w:val="21"/>
        </w:rPr>
      </w:pPr>
      <w:r>
        <w:rPr>
          <w:rFonts w:ascii="宋体" w:hAnsi="宋体" w:hint="eastAsia"/>
          <w:szCs w:val="21"/>
        </w:rPr>
        <w:t>项目</w:t>
      </w:r>
      <w:r>
        <w:rPr>
          <w:rFonts w:ascii="宋体" w:hAnsi="宋体"/>
          <w:szCs w:val="21"/>
        </w:rPr>
        <w:t>联系方式</w:t>
      </w:r>
    </w:p>
    <w:p w:rsidR="00BE0DBD" w:rsidRDefault="00BE0DBD" w:rsidP="00BE0DBD">
      <w:pPr>
        <w:spacing w:line="360" w:lineRule="auto"/>
        <w:ind w:leftChars="200" w:left="420" w:firstLineChars="200" w:firstLine="420"/>
        <w:rPr>
          <w:rFonts w:ascii="宋体" w:hAnsi="宋体"/>
          <w:szCs w:val="21"/>
        </w:rPr>
      </w:pPr>
      <w:r>
        <w:rPr>
          <w:rFonts w:ascii="宋体" w:hAnsi="宋体" w:hint="eastAsia"/>
          <w:szCs w:val="21"/>
        </w:rPr>
        <w:t>项目联系人：</w:t>
      </w:r>
      <w:r>
        <w:rPr>
          <w:rFonts w:ascii="宋体" w:hAnsi="宋体" w:hint="eastAsia"/>
          <w:szCs w:val="21"/>
          <w:lang w:eastAsia="zh-Hans"/>
        </w:rPr>
        <w:t>高经理</w:t>
      </w:r>
    </w:p>
    <w:p w:rsidR="00BE0DBD" w:rsidRDefault="00BE0DBD" w:rsidP="00BE0DBD">
      <w:pPr>
        <w:spacing w:line="360" w:lineRule="auto"/>
        <w:ind w:leftChars="200" w:left="420" w:firstLineChars="200" w:firstLine="420"/>
        <w:rPr>
          <w:rFonts w:ascii="宋体" w:hAnsi="宋体"/>
          <w:szCs w:val="21"/>
        </w:rPr>
      </w:pPr>
      <w:r>
        <w:rPr>
          <w:rFonts w:ascii="宋体" w:hAnsi="宋体" w:hint="eastAsia"/>
          <w:szCs w:val="21"/>
        </w:rPr>
        <w:t>电话：</w:t>
      </w:r>
      <w:r w:rsidR="00C605A0">
        <w:rPr>
          <w:rFonts w:ascii="宋体" w:hAnsi="宋体"/>
          <w:szCs w:val="21"/>
        </w:rPr>
        <w:t xml:space="preserve"> </w:t>
      </w:r>
      <w:r>
        <w:rPr>
          <w:rFonts w:ascii="宋体" w:hAnsi="宋体"/>
          <w:szCs w:val="21"/>
        </w:rPr>
        <w:t>15851862582</w:t>
      </w:r>
    </w:p>
    <w:p w:rsidR="00BE0DBD" w:rsidRPr="007C6CC5" w:rsidRDefault="00BE0DBD" w:rsidP="007C6CC5">
      <w:pPr>
        <w:spacing w:before="100" w:after="240" w:line="500" w:lineRule="exact"/>
        <w:ind w:firstLineChars="200" w:firstLine="480"/>
        <w:jc w:val="left"/>
        <w:rPr>
          <w:rFonts w:ascii="宋体" w:hAnsi="宋体"/>
          <w:sz w:val="24"/>
        </w:rPr>
      </w:pPr>
    </w:p>
    <w:sectPr w:rsidR="00BE0DBD" w:rsidRPr="007C6CC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5E8E" w:rsidRDefault="00845E8E" w:rsidP="007C6CC5">
      <w:r>
        <w:separator/>
      </w:r>
    </w:p>
  </w:endnote>
  <w:endnote w:type="continuationSeparator" w:id="0">
    <w:p w:rsidR="00845E8E" w:rsidRDefault="00845E8E" w:rsidP="007C6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5E8E" w:rsidRDefault="00845E8E" w:rsidP="007C6CC5">
      <w:r>
        <w:separator/>
      </w:r>
    </w:p>
  </w:footnote>
  <w:footnote w:type="continuationSeparator" w:id="0">
    <w:p w:rsidR="00845E8E" w:rsidRDefault="00845E8E" w:rsidP="007C6C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46A4B"/>
    <w:multiLevelType w:val="multilevel"/>
    <w:tmpl w:val="02B46A4B"/>
    <w:lvl w:ilvl="0">
      <w:start w:val="1"/>
      <w:numFmt w:val="decimal"/>
      <w:lvlText w:val="（%1）"/>
      <w:lvlJc w:val="left"/>
      <w:pPr>
        <w:ind w:left="1140" w:hanging="720"/>
      </w:pPr>
      <w:rPr>
        <w:rFonts w:hint="default"/>
      </w:rPr>
    </w:lvl>
    <w:lvl w:ilvl="1">
      <w:start w:val="1"/>
      <w:numFmt w:val="decimal"/>
      <w:lvlText w:val="%2."/>
      <w:lvlJc w:val="left"/>
      <w:pPr>
        <w:ind w:left="1065" w:hanging="225"/>
      </w:pPr>
      <w:rPr>
        <w:rFonts w:hint="default"/>
      </w:r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 w15:restartNumberingAfterBreak="0">
    <w:nsid w:val="13F2594F"/>
    <w:multiLevelType w:val="multilevel"/>
    <w:tmpl w:val="13F2594F"/>
    <w:lvl w:ilvl="0">
      <w:start w:val="1"/>
      <w:numFmt w:val="decimal"/>
      <w:lvlText w:val="（%1）"/>
      <w:lvlJc w:val="left"/>
      <w:pPr>
        <w:ind w:left="1140" w:hanging="7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 w15:restartNumberingAfterBreak="0">
    <w:nsid w:val="202A10B8"/>
    <w:multiLevelType w:val="multilevel"/>
    <w:tmpl w:val="7AC436B4"/>
    <w:lvl w:ilvl="0">
      <w:start w:val="1"/>
      <w:numFmt w:val="decimal"/>
      <w:suff w:val="nothing"/>
      <w:lvlText w:val="（%1）"/>
      <w:lvlJc w:val="left"/>
      <w:pPr>
        <w:ind w:left="840" w:hanging="420"/>
      </w:pPr>
      <w:rPr>
        <w:rFonts w:hint="default"/>
        <w:lang w:val="en-US"/>
      </w:rPr>
    </w:lvl>
    <w:lvl w:ilvl="1">
      <w:start w:val="1"/>
      <w:numFmt w:val="lowerLetter"/>
      <w:lvlText w:val="%2)"/>
      <w:lvlJc w:val="left"/>
      <w:pPr>
        <w:ind w:left="1260" w:hanging="420"/>
      </w:pPr>
      <w:rPr>
        <w:rFonts w:hint="eastAsia"/>
      </w:rPr>
    </w:lvl>
    <w:lvl w:ilvl="2">
      <w:start w:val="1"/>
      <w:numFmt w:val="lowerRoman"/>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3" w15:restartNumberingAfterBreak="0">
    <w:nsid w:val="22BA6FC9"/>
    <w:multiLevelType w:val="multilevel"/>
    <w:tmpl w:val="22BA6FC9"/>
    <w:lvl w:ilvl="0">
      <w:start w:val="1"/>
      <w:numFmt w:val="decimal"/>
      <w:lvlText w:val="%1."/>
      <w:lvlJc w:val="left"/>
      <w:pPr>
        <w:ind w:left="840" w:hanging="420"/>
      </w:pPr>
    </w:lvl>
    <w:lvl w:ilvl="1">
      <w:start w:val="1"/>
      <w:numFmt w:val="decimal"/>
      <w:lvlText w:val="%2、"/>
      <w:lvlJc w:val="left"/>
      <w:pPr>
        <w:ind w:left="1200" w:hanging="360"/>
      </w:pPr>
      <w:rPr>
        <w:rFonts w:hint="default"/>
      </w:rPr>
    </w:lvl>
    <w:lvl w:ilvl="2">
      <w:start w:val="1"/>
      <w:numFmt w:val="japaneseCounting"/>
      <w:lvlText w:val="%3、"/>
      <w:lvlJc w:val="left"/>
      <w:pPr>
        <w:ind w:left="1710" w:hanging="450"/>
      </w:pPr>
      <w:rPr>
        <w:rFonts w:hint="default"/>
      </w:r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4" w15:restartNumberingAfterBreak="0">
    <w:nsid w:val="28A619D7"/>
    <w:multiLevelType w:val="multilevel"/>
    <w:tmpl w:val="28A619D7"/>
    <w:lvl w:ilvl="0">
      <w:start w:val="1"/>
      <w:numFmt w:val="decimal"/>
      <w:lvlText w:val="%1."/>
      <w:lvlJc w:val="left"/>
      <w:pPr>
        <w:ind w:left="840" w:hanging="420"/>
      </w:pPr>
      <w:rPr>
        <w:rFonts w:hint="default"/>
        <w:b w:val="0"/>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 w15:restartNumberingAfterBreak="0">
    <w:nsid w:val="2B424FCB"/>
    <w:multiLevelType w:val="multilevel"/>
    <w:tmpl w:val="2B424FCB"/>
    <w:lvl w:ilvl="0">
      <w:start w:val="1"/>
      <w:numFmt w:val="decimal"/>
      <w:lvlText w:val="%1."/>
      <w:lvlJc w:val="left"/>
      <w:pPr>
        <w:ind w:left="840" w:hanging="4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 w15:restartNumberingAfterBreak="0">
    <w:nsid w:val="3D117818"/>
    <w:multiLevelType w:val="multilevel"/>
    <w:tmpl w:val="3D117818"/>
    <w:lvl w:ilvl="0">
      <w:start w:val="1"/>
      <w:numFmt w:val="decimal"/>
      <w:lvlText w:val="%1."/>
      <w:lvlJc w:val="left"/>
      <w:pPr>
        <w:ind w:left="1260" w:hanging="420"/>
      </w:pPr>
    </w:lvl>
    <w:lvl w:ilvl="1">
      <w:start w:val="1"/>
      <w:numFmt w:val="decimal"/>
      <w:lvlText w:val="（%2）"/>
      <w:lvlJc w:val="left"/>
      <w:pPr>
        <w:ind w:left="1980" w:hanging="720"/>
      </w:pPr>
      <w:rPr>
        <w:rFonts w:hint="default"/>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7" w15:restartNumberingAfterBreak="0">
    <w:nsid w:val="428B199A"/>
    <w:multiLevelType w:val="multilevel"/>
    <w:tmpl w:val="81E83850"/>
    <w:lvl w:ilvl="0">
      <w:start w:val="1"/>
      <w:numFmt w:val="decimal"/>
      <w:suff w:val="nothing"/>
      <w:lvlText w:val="（%1）"/>
      <w:lvlJc w:val="left"/>
      <w:pPr>
        <w:ind w:left="840" w:hanging="420"/>
      </w:pPr>
      <w:rPr>
        <w:rFonts w:hint="default"/>
      </w:rPr>
    </w:lvl>
    <w:lvl w:ilvl="1">
      <w:start w:val="1"/>
      <w:numFmt w:val="lowerLetter"/>
      <w:lvlText w:val="%2)"/>
      <w:lvlJc w:val="left"/>
      <w:pPr>
        <w:ind w:left="1260" w:hanging="420"/>
      </w:pPr>
      <w:rPr>
        <w:rFonts w:hint="eastAsia"/>
      </w:rPr>
    </w:lvl>
    <w:lvl w:ilvl="2">
      <w:start w:val="1"/>
      <w:numFmt w:val="lowerRoman"/>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8" w15:restartNumberingAfterBreak="0">
    <w:nsid w:val="5DEE3257"/>
    <w:multiLevelType w:val="multilevel"/>
    <w:tmpl w:val="5DEE3257"/>
    <w:lvl w:ilvl="0">
      <w:start w:val="1"/>
      <w:numFmt w:val="decimal"/>
      <w:lvlText w:val="%1."/>
      <w:lvlJc w:val="left"/>
      <w:pPr>
        <w:ind w:left="1260" w:hanging="420"/>
      </w:pPr>
    </w:lvl>
    <w:lvl w:ilvl="1">
      <w:start w:val="5"/>
      <w:numFmt w:val="japaneseCounting"/>
      <w:lvlText w:val="%2、"/>
      <w:lvlJc w:val="left"/>
      <w:pPr>
        <w:ind w:left="1695" w:hanging="435"/>
      </w:pPr>
      <w:rPr>
        <w:rFonts w:hint="default"/>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9" w15:restartNumberingAfterBreak="0">
    <w:nsid w:val="6DF51D54"/>
    <w:multiLevelType w:val="multilevel"/>
    <w:tmpl w:val="6DF51D54"/>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0" w15:restartNumberingAfterBreak="0">
    <w:nsid w:val="766D7A6F"/>
    <w:multiLevelType w:val="multilevel"/>
    <w:tmpl w:val="766D7A6F"/>
    <w:lvl w:ilvl="0">
      <w:start w:val="1"/>
      <w:numFmt w:val="decimal"/>
      <w:lvlText w:val="%1)"/>
      <w:lvlJc w:val="left"/>
      <w:pPr>
        <w:ind w:left="1128" w:hanging="420"/>
      </w:pPr>
      <w:rPr>
        <w:rFonts w:hint="eastAsia"/>
      </w:rPr>
    </w:lvl>
    <w:lvl w:ilvl="1">
      <w:start w:val="1"/>
      <w:numFmt w:val="lowerLetter"/>
      <w:lvlText w:val="%2)"/>
      <w:lvlJc w:val="left"/>
      <w:pPr>
        <w:ind w:left="1548" w:hanging="420"/>
      </w:pPr>
    </w:lvl>
    <w:lvl w:ilvl="2">
      <w:start w:val="1"/>
      <w:numFmt w:val="lowerRoman"/>
      <w:lvlText w:val="%3."/>
      <w:lvlJc w:val="right"/>
      <w:pPr>
        <w:ind w:left="1968" w:hanging="420"/>
      </w:pPr>
    </w:lvl>
    <w:lvl w:ilvl="3">
      <w:start w:val="1"/>
      <w:numFmt w:val="decimal"/>
      <w:lvlText w:val="%4."/>
      <w:lvlJc w:val="left"/>
      <w:pPr>
        <w:ind w:left="2388" w:hanging="420"/>
      </w:pPr>
    </w:lvl>
    <w:lvl w:ilvl="4">
      <w:start w:val="1"/>
      <w:numFmt w:val="lowerLetter"/>
      <w:lvlText w:val="%5)"/>
      <w:lvlJc w:val="left"/>
      <w:pPr>
        <w:ind w:left="2808" w:hanging="420"/>
      </w:pPr>
    </w:lvl>
    <w:lvl w:ilvl="5">
      <w:start w:val="1"/>
      <w:numFmt w:val="lowerRoman"/>
      <w:lvlText w:val="%6."/>
      <w:lvlJc w:val="right"/>
      <w:pPr>
        <w:ind w:left="3228" w:hanging="420"/>
      </w:pPr>
    </w:lvl>
    <w:lvl w:ilvl="6">
      <w:start w:val="1"/>
      <w:numFmt w:val="decimal"/>
      <w:lvlText w:val="%7."/>
      <w:lvlJc w:val="left"/>
      <w:pPr>
        <w:ind w:left="3648" w:hanging="420"/>
      </w:pPr>
    </w:lvl>
    <w:lvl w:ilvl="7">
      <w:start w:val="1"/>
      <w:numFmt w:val="lowerLetter"/>
      <w:lvlText w:val="%8)"/>
      <w:lvlJc w:val="left"/>
      <w:pPr>
        <w:ind w:left="4068" w:hanging="420"/>
      </w:pPr>
    </w:lvl>
    <w:lvl w:ilvl="8">
      <w:start w:val="1"/>
      <w:numFmt w:val="lowerRoman"/>
      <w:lvlText w:val="%9."/>
      <w:lvlJc w:val="right"/>
      <w:pPr>
        <w:ind w:left="4488" w:hanging="420"/>
      </w:pPr>
    </w:lvl>
  </w:abstractNum>
  <w:abstractNum w:abstractNumId="11" w15:restartNumberingAfterBreak="0">
    <w:nsid w:val="7D713A4D"/>
    <w:multiLevelType w:val="multilevel"/>
    <w:tmpl w:val="7D713A4D"/>
    <w:lvl w:ilvl="0">
      <w:start w:val="1"/>
      <w:numFmt w:val="decimal"/>
      <w:lvlText w:val="%1."/>
      <w:lvlJc w:val="left"/>
      <w:pPr>
        <w:ind w:left="1260" w:hanging="420"/>
      </w:pPr>
    </w:lvl>
    <w:lvl w:ilvl="1">
      <w:start w:val="3"/>
      <w:numFmt w:val="decimal"/>
      <w:lvlText w:val="%2、"/>
      <w:lvlJc w:val="left"/>
      <w:pPr>
        <w:ind w:left="1620" w:hanging="360"/>
      </w:pPr>
      <w:rPr>
        <w:rFonts w:hint="default"/>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num w:numId="1">
    <w:abstractNumId w:val="3"/>
  </w:num>
  <w:num w:numId="2">
    <w:abstractNumId w:val="7"/>
  </w:num>
  <w:num w:numId="3">
    <w:abstractNumId w:val="5"/>
  </w:num>
  <w:num w:numId="4">
    <w:abstractNumId w:val="2"/>
  </w:num>
  <w:num w:numId="5">
    <w:abstractNumId w:val="10"/>
  </w:num>
  <w:num w:numId="6">
    <w:abstractNumId w:val="6"/>
  </w:num>
  <w:num w:numId="7">
    <w:abstractNumId w:val="1"/>
  </w:num>
  <w:num w:numId="8">
    <w:abstractNumId w:val="8"/>
  </w:num>
  <w:num w:numId="9">
    <w:abstractNumId w:val="9"/>
  </w:num>
  <w:num w:numId="10">
    <w:abstractNumId w:val="11"/>
  </w:num>
  <w:num w:numId="11">
    <w:abstractNumId w:val="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2659"/>
    <w:rsid w:val="001715D3"/>
    <w:rsid w:val="001F298D"/>
    <w:rsid w:val="00206FAD"/>
    <w:rsid w:val="00305458"/>
    <w:rsid w:val="00372659"/>
    <w:rsid w:val="003D58E3"/>
    <w:rsid w:val="00675FA2"/>
    <w:rsid w:val="0078177B"/>
    <w:rsid w:val="007B4EFE"/>
    <w:rsid w:val="007C6CC5"/>
    <w:rsid w:val="00845E8E"/>
    <w:rsid w:val="00883D61"/>
    <w:rsid w:val="00980E9E"/>
    <w:rsid w:val="009F4D57"/>
    <w:rsid w:val="00A137A1"/>
    <w:rsid w:val="00A26B95"/>
    <w:rsid w:val="00A94AEF"/>
    <w:rsid w:val="00BD4F84"/>
    <w:rsid w:val="00BE0DBD"/>
    <w:rsid w:val="00C605A0"/>
    <w:rsid w:val="00D31B57"/>
    <w:rsid w:val="00D50D3E"/>
    <w:rsid w:val="00D6084E"/>
    <w:rsid w:val="00D64B7D"/>
    <w:rsid w:val="00E24ED1"/>
    <w:rsid w:val="00E831D9"/>
    <w:rsid w:val="00F2131C"/>
    <w:rsid w:val="00F966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901CE19-761F-4070-A2FE-B36C2F80F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2659"/>
    <w:pPr>
      <w:widowControl w:val="0"/>
      <w:jc w:val="both"/>
    </w:pPr>
    <w:rPr>
      <w:rFonts w:ascii="Times New Roman" w:eastAsia="宋体" w:hAnsi="Times New Roman" w:cs="Times New Roman"/>
      <w:szCs w:val="24"/>
    </w:rPr>
  </w:style>
  <w:style w:type="paragraph" w:styleId="2">
    <w:name w:val="heading 2"/>
    <w:basedOn w:val="a"/>
    <w:next w:val="a"/>
    <w:link w:val="20"/>
    <w:qFormat/>
    <w:rsid w:val="00372659"/>
    <w:pPr>
      <w:keepNext/>
      <w:keepLines/>
      <w:spacing w:before="260" w:after="260" w:line="416" w:lineRule="auto"/>
      <w:outlineLvl w:val="1"/>
    </w:pPr>
    <w:rPr>
      <w:rFonts w:ascii="Arial" w:eastAsia="黑体" w:hAnsi="Arial"/>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标题 2 字符"/>
    <w:basedOn w:val="a0"/>
    <w:link w:val="2"/>
    <w:qFormat/>
    <w:rsid w:val="00372659"/>
    <w:rPr>
      <w:rFonts w:ascii="Arial" w:eastAsia="黑体" w:hAnsi="Arial" w:cs="Times New Roman"/>
      <w:sz w:val="24"/>
      <w:szCs w:val="20"/>
    </w:rPr>
  </w:style>
  <w:style w:type="paragraph" w:styleId="a3">
    <w:name w:val="List Paragraph"/>
    <w:basedOn w:val="a"/>
    <w:link w:val="a4"/>
    <w:uiPriority w:val="34"/>
    <w:qFormat/>
    <w:rsid w:val="00372659"/>
    <w:pPr>
      <w:ind w:firstLineChars="200" w:firstLine="420"/>
    </w:pPr>
    <w:rPr>
      <w:rFonts w:ascii="Calibri" w:hAnsi="Calibri"/>
      <w:szCs w:val="22"/>
    </w:rPr>
  </w:style>
  <w:style w:type="character" w:customStyle="1" w:styleId="a4">
    <w:name w:val="列出段落 字符"/>
    <w:link w:val="a3"/>
    <w:qFormat/>
    <w:rsid w:val="00372659"/>
    <w:rPr>
      <w:rFonts w:ascii="Calibri" w:eastAsia="宋体" w:hAnsi="Calibri" w:cs="Times New Roman"/>
    </w:rPr>
  </w:style>
  <w:style w:type="paragraph" w:styleId="a5">
    <w:name w:val="header"/>
    <w:basedOn w:val="a"/>
    <w:link w:val="a6"/>
    <w:uiPriority w:val="99"/>
    <w:unhideWhenUsed/>
    <w:rsid w:val="007C6CC5"/>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7C6CC5"/>
    <w:rPr>
      <w:rFonts w:ascii="Times New Roman" w:eastAsia="宋体" w:hAnsi="Times New Roman" w:cs="Times New Roman"/>
      <w:sz w:val="18"/>
      <w:szCs w:val="18"/>
    </w:rPr>
  </w:style>
  <w:style w:type="paragraph" w:styleId="a7">
    <w:name w:val="footer"/>
    <w:basedOn w:val="a"/>
    <w:link w:val="a8"/>
    <w:uiPriority w:val="99"/>
    <w:unhideWhenUsed/>
    <w:rsid w:val="007C6CC5"/>
    <w:pPr>
      <w:tabs>
        <w:tab w:val="center" w:pos="4153"/>
        <w:tab w:val="right" w:pos="8306"/>
      </w:tabs>
      <w:snapToGrid w:val="0"/>
      <w:jc w:val="left"/>
    </w:pPr>
    <w:rPr>
      <w:sz w:val="18"/>
      <w:szCs w:val="18"/>
    </w:rPr>
  </w:style>
  <w:style w:type="character" w:customStyle="1" w:styleId="a8">
    <w:name w:val="页脚 字符"/>
    <w:basedOn w:val="a0"/>
    <w:link w:val="a7"/>
    <w:uiPriority w:val="99"/>
    <w:rsid w:val="007C6CC5"/>
    <w:rPr>
      <w:rFonts w:ascii="Times New Roman" w:eastAsia="宋体" w:hAnsi="Times New Roman" w:cs="Times New Roman"/>
      <w:sz w:val="18"/>
      <w:szCs w:val="18"/>
    </w:rPr>
  </w:style>
  <w:style w:type="paragraph" w:customStyle="1" w:styleId="Style3">
    <w:name w:val="_Style 3"/>
    <w:uiPriority w:val="1"/>
    <w:qFormat/>
    <w:rsid w:val="00E831D9"/>
    <w:pPr>
      <w:widowControl w:val="0"/>
      <w:jc w:val="both"/>
    </w:pPr>
    <w:rPr>
      <w:rFonts w:ascii="Calibri" w:eastAsia="宋体"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shtzb18@sina.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4</Pages>
  <Words>341</Words>
  <Characters>1950</Characters>
  <Application>Microsoft Office Word</Application>
  <DocSecurity>0</DocSecurity>
  <Lines>16</Lines>
  <Paragraphs>4</Paragraphs>
  <ScaleCrop>false</ScaleCrop>
  <Company/>
  <LinksUpToDate>false</LinksUpToDate>
  <CharactersWithSpaces>2287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qqj</dc:creator>
  <cp:keywords/>
  <dc:description/>
  <cp:lastModifiedBy>qqj</cp:lastModifiedBy>
  <cp:revision>6</cp:revision>
  <dcterms:created xsi:type="dcterms:W3CDTF">2023-04-23T08:55:00Z</dcterms:created>
  <dcterms:modified xsi:type="dcterms:W3CDTF">2023-04-24T01:52:00Z</dcterms:modified>
</cp:coreProperties>
</file>