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F9F8A" w14:textId="1F7B4408" w:rsidR="00A477A2" w:rsidRDefault="00A477A2" w:rsidP="00A477A2">
      <w:pPr>
        <w:spacing w:before="100" w:after="240" w:line="500" w:lineRule="exact"/>
        <w:jc w:val="center"/>
        <w:rPr>
          <w:rFonts w:ascii="宋体" w:hAnsi="宋体" w:hint="eastAsia"/>
          <w:b/>
          <w:sz w:val="36"/>
          <w:szCs w:val="36"/>
        </w:rPr>
      </w:pPr>
      <w:bookmarkStart w:id="0" w:name="_Hlk75783894"/>
      <w:r w:rsidRPr="00A477A2">
        <w:rPr>
          <w:rFonts w:ascii="宋体" w:hAnsi="宋体" w:hint="eastAsia"/>
          <w:b/>
          <w:sz w:val="36"/>
          <w:szCs w:val="36"/>
        </w:rPr>
        <w:t>镇江市第一人民医院保卫部零星工程服务资格备选库采购</w:t>
      </w:r>
      <w:r>
        <w:rPr>
          <w:rFonts w:ascii="宋体" w:hAnsi="宋体" w:hint="eastAsia"/>
          <w:b/>
          <w:sz w:val="36"/>
          <w:szCs w:val="36"/>
        </w:rPr>
        <w:t>竞争性磋商</w:t>
      </w:r>
      <w:bookmarkEnd w:id="0"/>
      <w:r>
        <w:rPr>
          <w:rFonts w:ascii="宋体" w:hAnsi="宋体" w:hint="eastAsia"/>
          <w:b/>
          <w:sz w:val="36"/>
          <w:szCs w:val="36"/>
        </w:rPr>
        <w:t>公告</w:t>
      </w:r>
    </w:p>
    <w:p w14:paraId="3FF818D8" w14:textId="77777777" w:rsidR="00A477A2" w:rsidRDefault="00A477A2" w:rsidP="00A477A2">
      <w:pPr>
        <w:spacing w:before="100" w:after="240" w:line="500" w:lineRule="exact"/>
        <w:ind w:firstLineChars="950" w:firstLine="2280"/>
        <w:rPr>
          <w:rFonts w:ascii="宋体" w:hAnsi="宋体" w:hint="eastAsia"/>
          <w:sz w:val="24"/>
        </w:rPr>
      </w:pPr>
      <w:bookmarkStart w:id="1" w:name="OLE_LINK1"/>
      <w:bookmarkStart w:id="2" w:name="OLE_LINK2"/>
      <w:r>
        <w:rPr>
          <w:rFonts w:ascii="宋体" w:hAnsi="宋体" w:hint="eastAsia"/>
          <w:sz w:val="24"/>
        </w:rPr>
        <w:t>编号：</w:t>
      </w:r>
      <w:r>
        <w:rPr>
          <w:rFonts w:ascii="宋体" w:hAnsi="宋体"/>
          <w:sz w:val="24"/>
        </w:rPr>
        <w:t>DYRMYY-(2023)商字第022号</w:t>
      </w:r>
      <w:r>
        <w:rPr>
          <w:rFonts w:ascii="宋体" w:hAnsi="宋体" w:hint="eastAsia"/>
          <w:sz w:val="24"/>
        </w:rPr>
        <w:t xml:space="preserve">          </w:t>
      </w:r>
    </w:p>
    <w:p w14:paraId="2BDDFAA6" w14:textId="77777777" w:rsidR="00A477A2" w:rsidRDefault="00A477A2" w:rsidP="00A477A2">
      <w:pPr>
        <w:overflowPunct w:val="0"/>
        <w:spacing w:line="440" w:lineRule="exact"/>
        <w:ind w:firstLineChars="200" w:firstLine="480"/>
        <w:rPr>
          <w:rFonts w:ascii="宋体" w:hAnsi="宋体" w:hint="eastAsia"/>
          <w:sz w:val="24"/>
        </w:rPr>
      </w:pPr>
      <w:r>
        <w:rPr>
          <w:rFonts w:ascii="宋体" w:hAnsi="宋体" w:hint="eastAsia"/>
          <w:sz w:val="24"/>
        </w:rPr>
        <w:t>江苏中冠工程咨询有限公司受</w:t>
      </w:r>
      <w:r>
        <w:rPr>
          <w:rFonts w:ascii="宋体" w:hAnsi="宋体" w:hint="eastAsia"/>
          <w:snapToGrid w:val="0"/>
          <w:kern w:val="0"/>
          <w:sz w:val="24"/>
        </w:rPr>
        <w:t>镇江市第一人民医院</w:t>
      </w:r>
      <w:r>
        <w:rPr>
          <w:rFonts w:ascii="宋体" w:hAnsi="宋体" w:hint="eastAsia"/>
          <w:sz w:val="24"/>
        </w:rPr>
        <w:t>的委托，对采购人镇江市第一人民医院保卫部零星工程服务资格备选库采购项目采用竞争性磋商方式邀请供应商进行磋商。</w:t>
      </w:r>
      <w:proofErr w:type="gramStart"/>
      <w:r>
        <w:rPr>
          <w:rFonts w:ascii="宋体" w:hAnsi="宋体" w:hint="eastAsia"/>
          <w:sz w:val="24"/>
        </w:rPr>
        <w:t>现邀请</w:t>
      </w:r>
      <w:proofErr w:type="gramEnd"/>
      <w:r>
        <w:rPr>
          <w:rFonts w:ascii="宋体" w:hAnsi="宋体" w:hint="eastAsia"/>
          <w:sz w:val="24"/>
        </w:rPr>
        <w:t xml:space="preserve">符合条件的供应商参加本次采购磋商，有关事项的具体内容通知如下： </w:t>
      </w:r>
    </w:p>
    <w:p w14:paraId="7DE58685" w14:textId="77777777" w:rsidR="00A477A2" w:rsidRDefault="00A477A2" w:rsidP="00A477A2">
      <w:pPr>
        <w:numPr>
          <w:ilvl w:val="0"/>
          <w:numId w:val="1"/>
        </w:numPr>
        <w:spacing w:line="360" w:lineRule="auto"/>
        <w:rPr>
          <w:rFonts w:ascii="宋体" w:hAnsi="宋体" w:hint="eastAsia"/>
          <w:sz w:val="24"/>
        </w:rPr>
      </w:pPr>
      <w:r>
        <w:rPr>
          <w:rFonts w:ascii="宋体" w:hAnsi="宋体" w:hint="eastAsia"/>
          <w:sz w:val="24"/>
        </w:rPr>
        <w:t>竞争性磋商内容：</w:t>
      </w:r>
    </w:p>
    <w:p w14:paraId="6966A2CF" w14:textId="77777777" w:rsidR="00A477A2" w:rsidRDefault="00A477A2" w:rsidP="00A477A2">
      <w:pPr>
        <w:spacing w:line="360" w:lineRule="auto"/>
        <w:ind w:left="480"/>
        <w:outlineLvl w:val="0"/>
        <w:rPr>
          <w:rFonts w:ascii="宋体" w:hAnsi="宋体" w:hint="eastAsia"/>
          <w:sz w:val="24"/>
        </w:rPr>
      </w:pPr>
      <w:r>
        <w:rPr>
          <w:rFonts w:ascii="宋体" w:hAnsi="宋体" w:hint="eastAsia"/>
          <w:sz w:val="24"/>
        </w:rPr>
        <w:t>1.1项目名称：镇江市第一人民医院保卫部零星工程服务资格备选库采购项目</w:t>
      </w:r>
    </w:p>
    <w:p w14:paraId="2180E134" w14:textId="77777777" w:rsidR="00A477A2" w:rsidRDefault="00A477A2" w:rsidP="00A477A2">
      <w:pPr>
        <w:spacing w:line="360" w:lineRule="auto"/>
        <w:ind w:firstLineChars="200" w:firstLine="480"/>
        <w:rPr>
          <w:rFonts w:ascii="宋体" w:hAnsi="宋体" w:hint="eastAsia"/>
          <w:sz w:val="24"/>
        </w:rPr>
      </w:pPr>
      <w:r>
        <w:rPr>
          <w:rFonts w:ascii="宋体" w:hAnsi="宋体" w:hint="eastAsia"/>
          <w:sz w:val="24"/>
        </w:rPr>
        <w:t>1.2项目内容：</w:t>
      </w:r>
      <w:r w:rsidRPr="00F451FE">
        <w:rPr>
          <w:rFonts w:ascii="宋体" w:hAnsi="宋体" w:hint="eastAsia"/>
          <w:sz w:val="24"/>
        </w:rPr>
        <w:t>门急诊综合大楼、内科医技综合大楼、儿童医院、肿瘤楼、制剂楼、药库房、老门诊、院区范围内的所有消防设施的零星改造安装工作。主要包括消防火灾自动报警控制系统、消防给水系统、自动喷淋灭火系统、消防电源供应、防排烟系统、防火门、卷帘门系统、消防应急广播、应急照明、疏散指示系统、气体灭火系统、门禁系统、视频监控系统、停车场管理系统等设施、设备、系统线路的零星改造安装工作。</w:t>
      </w:r>
    </w:p>
    <w:p w14:paraId="684C40FC" w14:textId="77777777" w:rsidR="00A477A2" w:rsidRPr="00E93462" w:rsidRDefault="00A477A2" w:rsidP="00A477A2">
      <w:pPr>
        <w:spacing w:line="360" w:lineRule="auto"/>
        <w:ind w:firstLineChars="200" w:firstLine="480"/>
        <w:outlineLvl w:val="0"/>
        <w:rPr>
          <w:rFonts w:ascii="宋体" w:hAnsi="宋体" w:cs="宋体" w:hint="eastAsia"/>
          <w:kern w:val="0"/>
          <w:sz w:val="24"/>
        </w:rPr>
      </w:pPr>
      <w:r w:rsidRPr="00E93462">
        <w:rPr>
          <w:rFonts w:ascii="宋体" w:hAnsi="宋体" w:cs="宋体" w:hint="eastAsia"/>
          <w:kern w:val="0"/>
          <w:sz w:val="24"/>
        </w:rPr>
        <w:t>1.3采购预算：人民币</w:t>
      </w:r>
      <w:r w:rsidRPr="00E93462">
        <w:rPr>
          <w:rFonts w:ascii="宋体" w:hAnsi="宋体" w:cs="宋体"/>
          <w:kern w:val="0"/>
          <w:sz w:val="24"/>
        </w:rPr>
        <w:t>24.8</w:t>
      </w:r>
      <w:r w:rsidRPr="00E93462">
        <w:rPr>
          <w:rFonts w:ascii="宋体" w:hAnsi="宋体" w:cs="宋体" w:hint="eastAsia"/>
          <w:kern w:val="0"/>
          <w:sz w:val="24"/>
        </w:rPr>
        <w:t>万元/年。</w:t>
      </w:r>
    </w:p>
    <w:p w14:paraId="5065ED1F" w14:textId="77777777" w:rsidR="00A477A2" w:rsidRPr="00E93462" w:rsidRDefault="00A477A2" w:rsidP="00A477A2">
      <w:pPr>
        <w:spacing w:line="480" w:lineRule="exact"/>
        <w:ind w:firstLine="480"/>
        <w:rPr>
          <w:rFonts w:ascii="宋体" w:hAnsi="宋体" w:cs="宋体" w:hint="eastAsia"/>
          <w:kern w:val="0"/>
          <w:sz w:val="24"/>
        </w:rPr>
      </w:pPr>
      <w:r w:rsidRPr="00E93462">
        <w:rPr>
          <w:rFonts w:ascii="宋体" w:hAnsi="宋体" w:cs="宋体" w:hint="eastAsia"/>
          <w:kern w:val="0"/>
          <w:sz w:val="24"/>
        </w:rPr>
        <w:t>1.4服务期限：服务时间为合同签订后</w:t>
      </w:r>
      <w:r w:rsidRPr="00E93462">
        <w:rPr>
          <w:rFonts w:ascii="宋体" w:hAnsi="宋体" w:cs="宋体" w:hint="eastAsia"/>
          <w:kern w:val="0"/>
          <w:sz w:val="24"/>
          <w:u w:val="single"/>
        </w:rPr>
        <w:t>两</w:t>
      </w:r>
      <w:r w:rsidRPr="00E93462">
        <w:rPr>
          <w:rFonts w:ascii="宋体" w:hAnsi="宋体" w:cs="宋体" w:hint="eastAsia"/>
          <w:kern w:val="0"/>
          <w:sz w:val="24"/>
        </w:rPr>
        <w:t>年。</w:t>
      </w:r>
    </w:p>
    <w:p w14:paraId="7146957A" w14:textId="77777777" w:rsidR="00A477A2" w:rsidRPr="00E93462" w:rsidRDefault="00A477A2" w:rsidP="00A477A2">
      <w:pPr>
        <w:spacing w:line="360" w:lineRule="auto"/>
        <w:ind w:firstLineChars="200" w:firstLine="480"/>
        <w:outlineLvl w:val="0"/>
        <w:rPr>
          <w:rFonts w:ascii="宋体" w:hAnsi="宋体" w:cs="宋体" w:hint="eastAsia"/>
          <w:kern w:val="0"/>
          <w:sz w:val="24"/>
        </w:rPr>
      </w:pPr>
      <w:r w:rsidRPr="00E93462">
        <w:rPr>
          <w:rFonts w:ascii="宋体" w:hAnsi="宋体" w:cs="宋体" w:hint="eastAsia"/>
          <w:kern w:val="0"/>
          <w:sz w:val="24"/>
        </w:rPr>
        <w:t>1.5成交供应商数量：</w:t>
      </w:r>
      <w:r w:rsidRPr="00E93462">
        <w:rPr>
          <w:rFonts w:ascii="宋体" w:hAnsi="宋体" w:cs="宋体"/>
          <w:kern w:val="0"/>
          <w:sz w:val="24"/>
        </w:rPr>
        <w:t>3</w:t>
      </w:r>
      <w:r w:rsidRPr="00E93462">
        <w:rPr>
          <w:rFonts w:ascii="宋体" w:hAnsi="宋体" w:cs="宋体" w:hint="eastAsia"/>
          <w:kern w:val="0"/>
          <w:sz w:val="24"/>
        </w:rPr>
        <w:t>家</w:t>
      </w:r>
    </w:p>
    <w:p w14:paraId="3BE153A5" w14:textId="77777777" w:rsidR="00A477A2" w:rsidRDefault="00A477A2" w:rsidP="00A477A2">
      <w:pPr>
        <w:spacing w:line="440" w:lineRule="exact"/>
        <w:ind w:firstLineChars="200" w:firstLine="480"/>
        <w:outlineLvl w:val="0"/>
        <w:rPr>
          <w:rFonts w:ascii="宋体" w:hAnsi="宋体" w:hint="eastAsia"/>
          <w:sz w:val="24"/>
        </w:rPr>
      </w:pPr>
      <w:r>
        <w:rPr>
          <w:rFonts w:ascii="宋体" w:hAnsi="宋体" w:hint="eastAsia"/>
          <w:sz w:val="24"/>
        </w:rPr>
        <w:t>2.</w:t>
      </w:r>
      <w:r>
        <w:rPr>
          <w:rFonts w:ascii="宋体" w:hAnsi="宋体"/>
          <w:sz w:val="24"/>
        </w:rPr>
        <w:t>对</w:t>
      </w:r>
      <w:r>
        <w:rPr>
          <w:rFonts w:ascii="宋体" w:hAnsi="宋体" w:hint="eastAsia"/>
          <w:sz w:val="24"/>
        </w:rPr>
        <w:t>磋商供应商</w:t>
      </w:r>
      <w:r>
        <w:rPr>
          <w:rFonts w:ascii="宋体" w:hAnsi="宋体"/>
          <w:sz w:val="24"/>
        </w:rPr>
        <w:t>的基本要求：</w:t>
      </w:r>
    </w:p>
    <w:p w14:paraId="4E52B130" w14:textId="77777777" w:rsidR="00A477A2" w:rsidRDefault="00A477A2" w:rsidP="00A477A2">
      <w:pPr>
        <w:spacing w:line="440" w:lineRule="exact"/>
        <w:ind w:firstLineChars="200" w:firstLine="480"/>
        <w:rPr>
          <w:rFonts w:ascii="宋体" w:hAnsi="宋体" w:hint="eastAsia"/>
          <w:b/>
          <w:i/>
          <w:kern w:val="0"/>
          <w:sz w:val="24"/>
          <w:u w:val="single"/>
        </w:rPr>
      </w:pPr>
      <w:r>
        <w:rPr>
          <w:rFonts w:ascii="宋体" w:hAnsi="宋体" w:hint="eastAsia"/>
          <w:sz w:val="24"/>
        </w:rPr>
        <w:t>2.1</w:t>
      </w:r>
      <w:r>
        <w:rPr>
          <w:rFonts w:ascii="宋体" w:hAnsi="宋体" w:hint="eastAsia"/>
          <w:kern w:val="0"/>
          <w:sz w:val="24"/>
        </w:rPr>
        <w:t>具有独立承担民事责任能力（提供法人或者其他组织的营业执照等证明文件，自然人的身份证明，事业单位提供事业单位法人证书）；</w:t>
      </w:r>
    </w:p>
    <w:p w14:paraId="55646CE1" w14:textId="77777777" w:rsidR="00A477A2" w:rsidRDefault="00A477A2" w:rsidP="00A477A2">
      <w:pPr>
        <w:spacing w:line="360" w:lineRule="auto"/>
        <w:ind w:firstLineChars="200" w:firstLine="480"/>
        <w:jc w:val="left"/>
        <w:rPr>
          <w:rFonts w:ascii="宋体" w:hAnsi="宋体" w:cs="宋体" w:hint="eastAsia"/>
          <w:sz w:val="24"/>
        </w:rPr>
      </w:pPr>
      <w:r>
        <w:rPr>
          <w:rFonts w:ascii="宋体" w:hAnsi="宋体" w:hint="eastAsia"/>
          <w:sz w:val="24"/>
        </w:rPr>
        <w:t>2.2具有良好的商业信誉和健全的财务会计制度；资产运营良好，不存在因借贷、担保等可能影响磋商供应</w:t>
      </w:r>
      <w:proofErr w:type="gramStart"/>
      <w:r>
        <w:rPr>
          <w:rFonts w:ascii="宋体" w:hAnsi="宋体" w:hint="eastAsia"/>
          <w:sz w:val="24"/>
        </w:rPr>
        <w:t>商履行</w:t>
      </w:r>
      <w:proofErr w:type="gramEnd"/>
      <w:r>
        <w:rPr>
          <w:rFonts w:ascii="宋体" w:hAnsi="宋体" w:hint="eastAsia"/>
          <w:sz w:val="24"/>
        </w:rPr>
        <w:t>本采购项目的情况，具有良好的经营业绩，有提供优质服务的能力</w:t>
      </w:r>
      <w:r>
        <w:rPr>
          <w:rFonts w:ascii="宋体" w:hAnsi="宋体" w:cs="宋体" w:hint="eastAsia"/>
          <w:sz w:val="24"/>
        </w:rPr>
        <w:t>(</w:t>
      </w:r>
      <w:r w:rsidRPr="00E93462">
        <w:rPr>
          <w:rFonts w:ascii="宋体" w:hAnsi="宋体" w:cs="宋体" w:hint="eastAsia"/>
          <w:sz w:val="24"/>
        </w:rPr>
        <w:t>提供</w:t>
      </w:r>
      <w:r w:rsidRPr="00E93462">
        <w:rPr>
          <w:rFonts w:ascii="宋体" w:hAnsi="宋体" w:cs="宋体" w:hint="eastAsia"/>
          <w:kern w:val="0"/>
          <w:sz w:val="24"/>
        </w:rPr>
        <w:t>2021年</w:t>
      </w:r>
      <w:r>
        <w:rPr>
          <w:rFonts w:ascii="宋体" w:hAnsi="宋体" w:cs="宋体" w:hint="eastAsia"/>
          <w:sz w:val="24"/>
        </w:rPr>
        <w:t>度的财务报告,成立不满一年的提供至少一个月的财务报表)；</w:t>
      </w:r>
    </w:p>
    <w:p w14:paraId="08B1E9E7" w14:textId="77777777" w:rsidR="00A477A2" w:rsidRDefault="00A477A2" w:rsidP="00A477A2">
      <w:pPr>
        <w:spacing w:line="360" w:lineRule="auto"/>
        <w:ind w:firstLineChars="200" w:firstLine="480"/>
        <w:jc w:val="left"/>
        <w:rPr>
          <w:rFonts w:ascii="宋体" w:hAnsi="宋体" w:cs="宋体" w:hint="eastAsia"/>
          <w:sz w:val="24"/>
        </w:rPr>
      </w:pPr>
      <w:r>
        <w:rPr>
          <w:rFonts w:ascii="宋体" w:hAnsi="宋体" w:hint="eastAsia"/>
          <w:sz w:val="24"/>
        </w:rPr>
        <w:t>2.3具有履行合同所必需的设备和专业技术能力</w:t>
      </w:r>
      <w:r>
        <w:rPr>
          <w:rFonts w:ascii="宋体" w:hAnsi="宋体" w:cs="宋体" w:hint="eastAsia"/>
          <w:sz w:val="24"/>
        </w:rPr>
        <w:t>（提供供应</w:t>
      </w:r>
      <w:proofErr w:type="gramStart"/>
      <w:r>
        <w:rPr>
          <w:rFonts w:ascii="宋体" w:hAnsi="宋体" w:cs="宋体" w:hint="eastAsia"/>
          <w:sz w:val="24"/>
        </w:rPr>
        <w:t>商相关</w:t>
      </w:r>
      <w:proofErr w:type="gramEnd"/>
      <w:r>
        <w:rPr>
          <w:rFonts w:ascii="宋体" w:hAnsi="宋体" w:cs="宋体" w:hint="eastAsia"/>
          <w:sz w:val="24"/>
        </w:rPr>
        <w:t>信息一览表【见第四章磋商响应文件的内容】）；</w:t>
      </w:r>
    </w:p>
    <w:p w14:paraId="2C67078E"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lastRenderedPageBreak/>
        <w:t>2.4有依法缴纳税收和社会保障资金的良好记录</w:t>
      </w:r>
      <w:r>
        <w:rPr>
          <w:rFonts w:ascii="宋体" w:hAnsi="宋体" w:cs="宋体" w:hint="eastAsia"/>
          <w:sz w:val="24"/>
        </w:rPr>
        <w:t>（提供参加本次采购活动前半年内（至少一个月）依法缴纳税收和社会保险资金的相关材料）</w:t>
      </w:r>
      <w:r>
        <w:rPr>
          <w:rFonts w:ascii="宋体" w:hAnsi="宋体" w:hint="eastAsia"/>
          <w:sz w:val="24"/>
        </w:rPr>
        <w:t>；</w:t>
      </w:r>
    </w:p>
    <w:p w14:paraId="079994C0"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2.5参加采购活动前二年内，在经营活动中无重大违法记录或无不良行为记录（如该记录对禁止参与招投标活动有明确规定的，从其规定，不受二年限制）；</w:t>
      </w:r>
    </w:p>
    <w:p w14:paraId="29EC4C23"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2.6无其他法律、行政法规规定的禁止参与招投标活动的行为；</w:t>
      </w:r>
    </w:p>
    <w:p w14:paraId="6931B201"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2.7单位负责人为同一人或者存在直接控股、管理关系的不同供应商，不得参加同一合同项下的采购活动；与采购人存在利害关系可能影响采购公正性的法人、其他组织，不得参加磋商；</w:t>
      </w:r>
    </w:p>
    <w:p w14:paraId="3286C1A8" w14:textId="77777777" w:rsidR="00A477A2" w:rsidRDefault="00A477A2" w:rsidP="00A477A2">
      <w:pPr>
        <w:spacing w:line="360" w:lineRule="auto"/>
        <w:ind w:firstLineChars="200" w:firstLine="480"/>
        <w:rPr>
          <w:rFonts w:ascii="宋体" w:hAnsi="宋体"/>
          <w:sz w:val="24"/>
        </w:rPr>
      </w:pPr>
      <w:r>
        <w:rPr>
          <w:rFonts w:ascii="宋体" w:hAnsi="宋体" w:hint="eastAsia"/>
          <w:sz w:val="24"/>
        </w:rPr>
        <w:t>2.8本项目不接受以联合体形</w:t>
      </w:r>
      <w:proofErr w:type="gramStart"/>
      <w:r>
        <w:rPr>
          <w:rFonts w:ascii="宋体" w:hAnsi="宋体" w:hint="eastAsia"/>
          <w:sz w:val="24"/>
        </w:rPr>
        <w:t>式参加</w:t>
      </w:r>
      <w:proofErr w:type="gramEnd"/>
      <w:r>
        <w:rPr>
          <w:rFonts w:ascii="宋体" w:hAnsi="宋体" w:hint="eastAsia"/>
          <w:sz w:val="24"/>
        </w:rPr>
        <w:t>磋商。</w:t>
      </w:r>
    </w:p>
    <w:p w14:paraId="76C01615" w14:textId="77777777" w:rsidR="00A477A2" w:rsidRPr="007F15C1" w:rsidRDefault="00A477A2" w:rsidP="00A477A2">
      <w:pPr>
        <w:spacing w:line="360" w:lineRule="auto"/>
        <w:ind w:firstLineChars="200" w:firstLine="480"/>
        <w:rPr>
          <w:rFonts w:ascii="宋体" w:hAnsi="宋体"/>
          <w:sz w:val="24"/>
        </w:rPr>
      </w:pPr>
      <w:r w:rsidRPr="007F15C1">
        <w:rPr>
          <w:rFonts w:ascii="宋体" w:hAnsi="宋体" w:hint="eastAsia"/>
          <w:sz w:val="24"/>
        </w:rPr>
        <w:t>2</w:t>
      </w:r>
      <w:r w:rsidRPr="007F15C1">
        <w:rPr>
          <w:rFonts w:ascii="宋体" w:hAnsi="宋体"/>
          <w:sz w:val="24"/>
        </w:rPr>
        <w:t>.9</w:t>
      </w:r>
      <w:bookmarkStart w:id="3" w:name="_Hlk75189606"/>
      <w:r w:rsidRPr="007F15C1">
        <w:rPr>
          <w:rFonts w:ascii="宋体" w:hAnsi="宋体" w:hint="eastAsia"/>
          <w:sz w:val="24"/>
        </w:rPr>
        <w:t>合格的供应商必须具有建筑机电安装</w:t>
      </w:r>
      <w:r>
        <w:rPr>
          <w:rFonts w:ascii="宋体" w:hAnsi="宋体" w:hint="eastAsia"/>
          <w:sz w:val="24"/>
        </w:rPr>
        <w:t>专业承包叁</w:t>
      </w:r>
      <w:r w:rsidRPr="007F15C1">
        <w:rPr>
          <w:rFonts w:ascii="宋体" w:hAnsi="宋体" w:hint="eastAsia"/>
          <w:sz w:val="24"/>
        </w:rPr>
        <w:t>级</w:t>
      </w:r>
      <w:r>
        <w:rPr>
          <w:rFonts w:ascii="宋体" w:hAnsi="宋体" w:hint="eastAsia"/>
          <w:sz w:val="24"/>
        </w:rPr>
        <w:t>（含）</w:t>
      </w:r>
      <w:r w:rsidRPr="007F15C1">
        <w:rPr>
          <w:rFonts w:ascii="宋体" w:hAnsi="宋体" w:hint="eastAsia"/>
          <w:sz w:val="24"/>
        </w:rPr>
        <w:t>以上资质</w:t>
      </w:r>
      <w:r>
        <w:rPr>
          <w:rFonts w:ascii="宋体" w:hAnsi="宋体" w:hint="eastAsia"/>
          <w:sz w:val="24"/>
        </w:rPr>
        <w:t>及</w:t>
      </w:r>
      <w:r w:rsidRPr="007F15C1">
        <w:rPr>
          <w:rFonts w:ascii="宋体" w:hAnsi="宋体" w:hint="eastAsia"/>
          <w:sz w:val="24"/>
        </w:rPr>
        <w:t>消防设施工程专业承包贰级</w:t>
      </w:r>
      <w:r>
        <w:rPr>
          <w:rFonts w:ascii="宋体" w:hAnsi="宋体" w:hint="eastAsia"/>
          <w:sz w:val="24"/>
        </w:rPr>
        <w:t>（含）</w:t>
      </w:r>
      <w:r w:rsidRPr="007F15C1">
        <w:rPr>
          <w:rFonts w:ascii="宋体" w:hAnsi="宋体" w:hint="eastAsia"/>
          <w:sz w:val="24"/>
        </w:rPr>
        <w:t>以上</w:t>
      </w:r>
      <w:r>
        <w:rPr>
          <w:rFonts w:ascii="宋体" w:hAnsi="宋体" w:hint="eastAsia"/>
          <w:sz w:val="24"/>
        </w:rPr>
        <w:t>资质</w:t>
      </w:r>
      <w:r w:rsidRPr="007F15C1">
        <w:rPr>
          <w:rFonts w:ascii="宋体" w:hAnsi="宋体" w:hint="eastAsia"/>
          <w:sz w:val="24"/>
        </w:rPr>
        <w:t>。</w:t>
      </w:r>
      <w:bookmarkEnd w:id="3"/>
    </w:p>
    <w:p w14:paraId="421C0B7B" w14:textId="77777777" w:rsidR="00A477A2" w:rsidRPr="007F15C1" w:rsidRDefault="00A477A2" w:rsidP="00A477A2">
      <w:pPr>
        <w:spacing w:line="360" w:lineRule="auto"/>
        <w:ind w:firstLineChars="200" w:firstLine="480"/>
        <w:rPr>
          <w:rFonts w:ascii="宋体" w:hAnsi="宋体" w:hint="eastAsia"/>
          <w:sz w:val="24"/>
        </w:rPr>
      </w:pPr>
      <w:r w:rsidRPr="007F15C1">
        <w:rPr>
          <w:rFonts w:ascii="宋体" w:hAnsi="宋体" w:hint="eastAsia"/>
          <w:sz w:val="24"/>
        </w:rPr>
        <w:t>2</w:t>
      </w:r>
      <w:r w:rsidRPr="007F15C1">
        <w:rPr>
          <w:rFonts w:ascii="宋体" w:hAnsi="宋体"/>
          <w:sz w:val="24"/>
        </w:rPr>
        <w:t>.10</w:t>
      </w:r>
      <w:r w:rsidRPr="007F15C1">
        <w:rPr>
          <w:rFonts w:ascii="宋体" w:hAnsi="宋体" w:hint="eastAsia"/>
          <w:sz w:val="24"/>
        </w:rPr>
        <w:t>合格的供应商必须具有安全生产许可证</w:t>
      </w:r>
    </w:p>
    <w:p w14:paraId="48F13E3B"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3.</w:t>
      </w:r>
      <w:proofErr w:type="gramStart"/>
      <w:r>
        <w:rPr>
          <w:rFonts w:ascii="宋体" w:hAnsi="宋体" w:hint="eastAsia"/>
          <w:sz w:val="24"/>
        </w:rPr>
        <w:t>获取磋商</w:t>
      </w:r>
      <w:proofErr w:type="gramEnd"/>
      <w:r>
        <w:rPr>
          <w:rFonts w:ascii="宋体" w:hAnsi="宋体" w:hint="eastAsia"/>
          <w:sz w:val="24"/>
        </w:rPr>
        <w:t>文件的时间和办法</w:t>
      </w:r>
    </w:p>
    <w:p w14:paraId="69ED4163"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竞争性磋商文件发售时间：2023年</w:t>
      </w:r>
      <w:r>
        <w:rPr>
          <w:rFonts w:ascii="宋体" w:hAnsi="宋体"/>
          <w:sz w:val="24"/>
        </w:rPr>
        <w:t>4</w:t>
      </w:r>
      <w:r>
        <w:rPr>
          <w:rFonts w:ascii="宋体" w:hAnsi="宋体" w:hint="eastAsia"/>
          <w:sz w:val="24"/>
        </w:rPr>
        <w:t>月</w:t>
      </w:r>
      <w:r>
        <w:rPr>
          <w:rFonts w:ascii="宋体" w:hAnsi="宋体"/>
          <w:sz w:val="24"/>
        </w:rPr>
        <w:t>24</w:t>
      </w:r>
      <w:r>
        <w:rPr>
          <w:rFonts w:ascii="宋体" w:hAnsi="宋体" w:hint="eastAsia"/>
          <w:sz w:val="24"/>
        </w:rPr>
        <w:t>日至2023年</w:t>
      </w:r>
      <w:r>
        <w:rPr>
          <w:rFonts w:ascii="宋体" w:hAnsi="宋体"/>
          <w:sz w:val="24"/>
        </w:rPr>
        <w:t>4</w:t>
      </w:r>
      <w:r>
        <w:rPr>
          <w:rFonts w:ascii="宋体" w:hAnsi="宋体" w:hint="eastAsia"/>
          <w:sz w:val="24"/>
        </w:rPr>
        <w:t>月2</w:t>
      </w:r>
      <w:r>
        <w:rPr>
          <w:rFonts w:ascii="宋体" w:hAnsi="宋体"/>
          <w:sz w:val="24"/>
        </w:rPr>
        <w:t>8</w:t>
      </w:r>
      <w:r>
        <w:rPr>
          <w:rFonts w:ascii="宋体" w:hAnsi="宋体" w:hint="eastAsia"/>
          <w:sz w:val="24"/>
        </w:rPr>
        <w:t>日(节假日除外)</w:t>
      </w:r>
    </w:p>
    <w:p w14:paraId="4DF258A4"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采购文件发售截止时间：2023年</w:t>
      </w:r>
      <w:r>
        <w:rPr>
          <w:rFonts w:ascii="宋体" w:hAnsi="宋体"/>
          <w:sz w:val="24"/>
        </w:rPr>
        <w:t>4</w:t>
      </w:r>
      <w:r>
        <w:rPr>
          <w:rFonts w:ascii="宋体" w:hAnsi="宋体" w:hint="eastAsia"/>
          <w:sz w:val="24"/>
        </w:rPr>
        <w:t>月</w:t>
      </w:r>
      <w:r>
        <w:rPr>
          <w:rFonts w:ascii="宋体" w:hAnsi="宋体"/>
          <w:sz w:val="24"/>
        </w:rPr>
        <w:t>28</w:t>
      </w:r>
      <w:r>
        <w:rPr>
          <w:rFonts w:ascii="宋体" w:hAnsi="宋体" w:hint="eastAsia"/>
          <w:sz w:val="24"/>
        </w:rPr>
        <w:t>日(节假日除外)</w:t>
      </w:r>
    </w:p>
    <w:p w14:paraId="653F7813" w14:textId="77777777" w:rsidR="00A477A2" w:rsidRDefault="00A477A2" w:rsidP="00A477A2">
      <w:pPr>
        <w:spacing w:line="360" w:lineRule="auto"/>
        <w:ind w:firstLineChars="200" w:firstLine="480"/>
        <w:outlineLvl w:val="0"/>
        <w:rPr>
          <w:rFonts w:ascii="宋体" w:hAnsi="宋体" w:hint="eastAsia"/>
          <w:sz w:val="24"/>
        </w:rPr>
      </w:pPr>
      <w:r>
        <w:rPr>
          <w:rFonts w:ascii="宋体" w:hAnsi="宋体" w:hint="eastAsia"/>
          <w:sz w:val="24"/>
        </w:rPr>
        <w:t>采购文件发售地点：</w:t>
      </w:r>
      <w:r w:rsidRPr="00260A38">
        <w:rPr>
          <w:rFonts w:ascii="宋体" w:hAnsi="宋体" w:hint="eastAsia"/>
          <w:sz w:val="24"/>
        </w:rPr>
        <w:t>江苏中冠工程咨询有限公司镇江分公司(镇江</w:t>
      </w:r>
      <w:proofErr w:type="gramStart"/>
      <w:r w:rsidRPr="00260A38">
        <w:rPr>
          <w:rFonts w:ascii="宋体" w:hAnsi="宋体" w:hint="eastAsia"/>
          <w:sz w:val="24"/>
        </w:rPr>
        <w:t>市冠城路</w:t>
      </w:r>
      <w:proofErr w:type="gramEnd"/>
      <w:r w:rsidRPr="00260A38">
        <w:rPr>
          <w:rFonts w:ascii="宋体" w:hAnsi="宋体" w:hint="eastAsia"/>
          <w:sz w:val="24"/>
        </w:rPr>
        <w:t>8号工人大厦17楼  联系人：印先生)</w:t>
      </w:r>
    </w:p>
    <w:p w14:paraId="4EEE4B57" w14:textId="77777777" w:rsidR="00A477A2" w:rsidRDefault="00A477A2" w:rsidP="00A477A2">
      <w:pPr>
        <w:spacing w:line="440" w:lineRule="exact"/>
        <w:ind w:firstLineChars="200" w:firstLine="480"/>
        <w:outlineLvl w:val="0"/>
        <w:rPr>
          <w:rFonts w:ascii="宋体" w:hAnsi="宋体"/>
          <w:sz w:val="24"/>
        </w:rPr>
      </w:pPr>
      <w:r>
        <w:rPr>
          <w:rFonts w:ascii="宋体" w:hAnsi="宋体" w:hint="eastAsia"/>
          <w:sz w:val="24"/>
        </w:rPr>
        <w:t>采购文件售价：</w:t>
      </w:r>
      <w:r w:rsidRPr="00E93462">
        <w:rPr>
          <w:rFonts w:ascii="宋体" w:hAnsi="宋体" w:hint="eastAsia"/>
          <w:sz w:val="24"/>
        </w:rPr>
        <w:t>人民币200元整</w:t>
      </w:r>
      <w:r>
        <w:rPr>
          <w:rFonts w:ascii="宋体" w:hAnsi="宋体"/>
          <w:sz w:val="24"/>
        </w:rPr>
        <w:tab/>
      </w:r>
    </w:p>
    <w:p w14:paraId="26CD2BAA" w14:textId="77777777" w:rsidR="00A477A2" w:rsidRPr="00260A38" w:rsidRDefault="00A477A2" w:rsidP="00A477A2">
      <w:pPr>
        <w:spacing w:line="440" w:lineRule="exact"/>
        <w:ind w:firstLineChars="200" w:firstLine="480"/>
        <w:outlineLvl w:val="0"/>
        <w:rPr>
          <w:rFonts w:ascii="宋体" w:hAnsi="宋体"/>
          <w:sz w:val="24"/>
        </w:rPr>
      </w:pPr>
      <w:r w:rsidRPr="00260A38">
        <w:rPr>
          <w:rFonts w:ascii="宋体" w:hAnsi="宋体" w:hint="eastAsia"/>
          <w:sz w:val="24"/>
        </w:rPr>
        <w:t>收款单位：江苏中冠工程咨询有限公司</w:t>
      </w:r>
    </w:p>
    <w:p w14:paraId="2810D12E" w14:textId="77777777" w:rsidR="00A477A2" w:rsidRPr="00260A38" w:rsidRDefault="00A477A2" w:rsidP="00A477A2">
      <w:pPr>
        <w:spacing w:line="440" w:lineRule="exact"/>
        <w:ind w:firstLineChars="200" w:firstLine="480"/>
        <w:outlineLvl w:val="0"/>
        <w:rPr>
          <w:rFonts w:ascii="宋体" w:hAnsi="宋体"/>
          <w:sz w:val="24"/>
        </w:rPr>
      </w:pPr>
      <w:r w:rsidRPr="00260A38">
        <w:rPr>
          <w:rFonts w:ascii="宋体" w:hAnsi="宋体" w:hint="eastAsia"/>
          <w:sz w:val="24"/>
        </w:rPr>
        <w:t>银行账号：</w:t>
      </w:r>
      <w:r w:rsidRPr="00EE30F7">
        <w:rPr>
          <w:rFonts w:ascii="宋体" w:hAnsi="宋体"/>
          <w:sz w:val="24"/>
        </w:rPr>
        <w:t>1105020119000676959</w:t>
      </w:r>
    </w:p>
    <w:p w14:paraId="2835A2EF" w14:textId="77777777" w:rsidR="00A477A2" w:rsidRDefault="00A477A2" w:rsidP="00A477A2">
      <w:pPr>
        <w:spacing w:line="440" w:lineRule="exact"/>
        <w:ind w:firstLineChars="200" w:firstLine="480"/>
        <w:rPr>
          <w:rFonts w:ascii="宋体" w:hAnsi="宋体" w:hint="eastAsia"/>
          <w:b/>
          <w:sz w:val="24"/>
        </w:rPr>
      </w:pPr>
      <w:r w:rsidRPr="00260A38">
        <w:rPr>
          <w:rFonts w:ascii="宋体" w:hAnsi="宋体" w:hint="eastAsia"/>
          <w:sz w:val="24"/>
        </w:rPr>
        <w:t>开户银行：</w:t>
      </w:r>
      <w:r w:rsidRPr="00EE30F7">
        <w:rPr>
          <w:rFonts w:ascii="宋体" w:hAnsi="宋体" w:hint="eastAsia"/>
          <w:sz w:val="24"/>
        </w:rPr>
        <w:t>中国工商银行常州分行营业部</w:t>
      </w:r>
      <w:r>
        <w:rPr>
          <w:rFonts w:ascii="宋体" w:hAnsi="宋体" w:hint="eastAsia"/>
          <w:b/>
          <w:sz w:val="24"/>
        </w:rPr>
        <w:t xml:space="preserve"> </w:t>
      </w:r>
    </w:p>
    <w:p w14:paraId="2CB880C5"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4.磋商供应商对采购文件如有疑问，请将疑问于2023年</w:t>
      </w:r>
      <w:r>
        <w:rPr>
          <w:rFonts w:ascii="宋体" w:hAnsi="宋体"/>
          <w:sz w:val="24"/>
        </w:rPr>
        <w:t>4</w:t>
      </w:r>
      <w:r>
        <w:rPr>
          <w:rFonts w:ascii="宋体" w:hAnsi="宋体" w:hint="eastAsia"/>
          <w:sz w:val="24"/>
        </w:rPr>
        <w:t>月2</w:t>
      </w:r>
      <w:r>
        <w:rPr>
          <w:rFonts w:ascii="宋体" w:hAnsi="宋体"/>
          <w:sz w:val="24"/>
        </w:rPr>
        <w:t>8</w:t>
      </w:r>
      <w:r>
        <w:rPr>
          <w:rFonts w:ascii="宋体" w:hAnsi="宋体" w:hint="eastAsia"/>
          <w:sz w:val="24"/>
        </w:rPr>
        <w:t>日下午17:00（北京时间）前以书面形式向江苏中冠工程咨询有限公司提出。</w:t>
      </w:r>
    </w:p>
    <w:p w14:paraId="3D30C628"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5</w:t>
      </w:r>
      <w:r>
        <w:rPr>
          <w:rFonts w:ascii="宋体" w:hAnsi="宋体" w:hint="eastAsia"/>
          <w:bCs/>
          <w:sz w:val="24"/>
        </w:rPr>
        <w:t>.</w:t>
      </w:r>
      <w:r>
        <w:rPr>
          <w:rFonts w:ascii="宋体" w:hAnsi="宋体" w:hint="eastAsia"/>
          <w:sz w:val="24"/>
        </w:rPr>
        <w:t>磋商响应文件接收时间：2023年5月11日下午14:00-14:30（北京时间）</w:t>
      </w:r>
    </w:p>
    <w:p w14:paraId="132EB60A"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磋商响应文件递交截止时间：2023年5月11日下午14:30（北京时间）</w:t>
      </w:r>
    </w:p>
    <w:p w14:paraId="020A5861"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6.磋商开始时间：2023年5月11日下午14:30（北京时间）</w:t>
      </w:r>
    </w:p>
    <w:p w14:paraId="61ED444C"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7.磋商地点：镇江市第一人民医院磋商采购中心会议室</w:t>
      </w:r>
    </w:p>
    <w:p w14:paraId="66620741"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8.磋商文件售后一概不退。磋商单位递交的磋商响应文件概不退还。</w:t>
      </w:r>
    </w:p>
    <w:p w14:paraId="59BD2BD1"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9.采购人联系方式</w:t>
      </w:r>
    </w:p>
    <w:p w14:paraId="4946DDA6" w14:textId="77777777" w:rsidR="00A477A2" w:rsidRDefault="00A477A2" w:rsidP="00A477A2">
      <w:pPr>
        <w:spacing w:line="440" w:lineRule="exact"/>
        <w:ind w:firstLineChars="200" w:firstLine="480"/>
        <w:rPr>
          <w:rFonts w:ascii="宋体" w:hAnsi="宋体" w:hint="eastAsia"/>
          <w:snapToGrid w:val="0"/>
          <w:kern w:val="0"/>
          <w:sz w:val="24"/>
        </w:rPr>
      </w:pPr>
      <w:bookmarkStart w:id="4" w:name="OLE_LINK10"/>
      <w:r>
        <w:rPr>
          <w:rFonts w:ascii="宋体" w:hAnsi="宋体" w:hint="eastAsia"/>
          <w:snapToGrid w:val="0"/>
          <w:kern w:val="0"/>
          <w:sz w:val="24"/>
        </w:rPr>
        <w:t>采购人：镇江市第一人民医院</w:t>
      </w:r>
    </w:p>
    <w:p w14:paraId="3EB1F249" w14:textId="77777777" w:rsidR="00A477A2" w:rsidRDefault="00A477A2" w:rsidP="00A477A2">
      <w:pPr>
        <w:spacing w:line="440" w:lineRule="exact"/>
        <w:ind w:firstLineChars="200" w:firstLine="480"/>
        <w:rPr>
          <w:rFonts w:ascii="宋体" w:hAnsi="宋体" w:hint="eastAsia"/>
          <w:snapToGrid w:val="0"/>
          <w:kern w:val="0"/>
          <w:sz w:val="24"/>
        </w:rPr>
      </w:pPr>
      <w:r>
        <w:rPr>
          <w:rFonts w:ascii="宋体" w:hAnsi="宋体" w:hint="eastAsia"/>
          <w:snapToGrid w:val="0"/>
          <w:kern w:val="0"/>
          <w:sz w:val="24"/>
        </w:rPr>
        <w:lastRenderedPageBreak/>
        <w:t>地址：</w:t>
      </w:r>
      <w:r w:rsidRPr="003F12E3">
        <w:rPr>
          <w:rFonts w:ascii="宋体" w:hAnsi="宋体" w:cs="宋体" w:hint="eastAsia"/>
          <w:kern w:val="0"/>
          <w:sz w:val="24"/>
        </w:rPr>
        <w:t>镇江市润州区电力路8号</w:t>
      </w:r>
    </w:p>
    <w:p w14:paraId="4BA8B136" w14:textId="77777777" w:rsidR="00A477A2" w:rsidRDefault="00A477A2" w:rsidP="00A477A2">
      <w:pPr>
        <w:spacing w:line="440" w:lineRule="exact"/>
        <w:ind w:firstLineChars="200" w:firstLine="480"/>
        <w:rPr>
          <w:rFonts w:ascii="宋体" w:hAnsi="宋体" w:hint="eastAsia"/>
          <w:snapToGrid w:val="0"/>
          <w:kern w:val="0"/>
          <w:sz w:val="24"/>
        </w:rPr>
      </w:pPr>
      <w:r>
        <w:rPr>
          <w:rFonts w:ascii="宋体" w:hAnsi="宋体" w:hint="eastAsia"/>
          <w:sz w:val="24"/>
        </w:rPr>
        <w:t>联系电话：</w:t>
      </w:r>
      <w:r w:rsidRPr="003F12E3">
        <w:rPr>
          <w:rFonts w:ascii="宋体" w:hAnsi="宋体" w:cs="宋体" w:hint="eastAsia"/>
          <w:kern w:val="0"/>
          <w:sz w:val="24"/>
        </w:rPr>
        <w:t>0511-</w:t>
      </w:r>
      <w:r w:rsidRPr="006C3525">
        <w:rPr>
          <w:rFonts w:ascii="宋体" w:hAnsi="宋体" w:cs="宋体"/>
          <w:kern w:val="0"/>
          <w:sz w:val="24"/>
        </w:rPr>
        <w:t>88917866</w:t>
      </w:r>
      <w:r>
        <w:rPr>
          <w:rFonts w:ascii="宋体" w:hAnsi="宋体" w:hint="eastAsia"/>
          <w:sz w:val="24"/>
        </w:rPr>
        <w:t xml:space="preserve">    </w:t>
      </w:r>
      <w:r>
        <w:rPr>
          <w:rFonts w:ascii="宋体" w:hAnsi="宋体" w:hint="eastAsia"/>
          <w:snapToGrid w:val="0"/>
          <w:kern w:val="0"/>
          <w:sz w:val="24"/>
        </w:rPr>
        <w:t xml:space="preserve">            联系人：</w:t>
      </w:r>
      <w:r>
        <w:rPr>
          <w:rFonts w:ascii="宋体" w:hAnsi="宋体" w:hint="eastAsia"/>
          <w:sz w:val="24"/>
        </w:rPr>
        <w:t>张先生</w:t>
      </w:r>
      <w:r>
        <w:rPr>
          <w:rFonts w:ascii="宋体" w:hAnsi="宋体" w:hint="eastAsia"/>
          <w:snapToGrid w:val="0"/>
          <w:kern w:val="0"/>
          <w:sz w:val="24"/>
        </w:rPr>
        <w:t xml:space="preserve">  </w:t>
      </w:r>
      <w:bookmarkEnd w:id="4"/>
      <w:r>
        <w:rPr>
          <w:rFonts w:ascii="宋体" w:hAnsi="宋体" w:hint="eastAsia"/>
          <w:snapToGrid w:val="0"/>
          <w:kern w:val="0"/>
          <w:sz w:val="24"/>
        </w:rPr>
        <w:t xml:space="preserve">   </w:t>
      </w:r>
    </w:p>
    <w:p w14:paraId="21A34487" w14:textId="77777777" w:rsidR="00A477A2" w:rsidRDefault="00A477A2" w:rsidP="00A477A2">
      <w:pPr>
        <w:spacing w:line="440" w:lineRule="exact"/>
        <w:ind w:firstLineChars="218" w:firstLine="523"/>
        <w:outlineLvl w:val="0"/>
        <w:rPr>
          <w:rFonts w:ascii="宋体" w:hAnsi="宋体" w:hint="eastAsia"/>
          <w:sz w:val="24"/>
        </w:rPr>
      </w:pPr>
      <w:r>
        <w:rPr>
          <w:rFonts w:ascii="宋体" w:hAnsi="宋体" w:hint="eastAsia"/>
          <w:sz w:val="24"/>
        </w:rPr>
        <w:t>10.采购代理机构联系方式</w:t>
      </w:r>
    </w:p>
    <w:p w14:paraId="0F88B5B4"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地</w:t>
      </w:r>
      <w:r>
        <w:rPr>
          <w:rFonts w:ascii="宋体" w:hAnsi="宋体"/>
          <w:sz w:val="24"/>
        </w:rPr>
        <w:t xml:space="preserve"> </w:t>
      </w:r>
      <w:r>
        <w:rPr>
          <w:rFonts w:ascii="宋体" w:hAnsi="宋体" w:hint="eastAsia"/>
          <w:sz w:val="24"/>
        </w:rPr>
        <w:t xml:space="preserve">   址：镇江市</w:t>
      </w:r>
      <w:proofErr w:type="gramStart"/>
      <w:r>
        <w:rPr>
          <w:rFonts w:ascii="宋体" w:hAnsi="宋体" w:hint="eastAsia"/>
          <w:sz w:val="24"/>
        </w:rPr>
        <w:t>润州区冠城路</w:t>
      </w:r>
      <w:proofErr w:type="gramEnd"/>
      <w:r>
        <w:rPr>
          <w:rFonts w:ascii="宋体" w:hAnsi="宋体" w:hint="eastAsia"/>
          <w:sz w:val="24"/>
        </w:rPr>
        <w:t>8号工人大厦17楼</w:t>
      </w:r>
    </w:p>
    <w:p w14:paraId="0AAF78E2"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邮政编码：212004</w:t>
      </w:r>
    </w:p>
    <w:p w14:paraId="08BD3C50"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业务电话：0511-85612788                 联系人：印先生</w:t>
      </w:r>
    </w:p>
    <w:p w14:paraId="5EBF841B" w14:textId="77777777" w:rsidR="00A477A2" w:rsidRDefault="00A477A2" w:rsidP="00A477A2">
      <w:pPr>
        <w:spacing w:line="440" w:lineRule="exact"/>
        <w:ind w:firstLineChars="200" w:firstLine="482"/>
        <w:rPr>
          <w:rFonts w:ascii="宋体" w:hAnsi="宋体" w:hint="eastAsia"/>
          <w:sz w:val="24"/>
        </w:rPr>
      </w:pPr>
      <w:r w:rsidRPr="00405FC8">
        <w:rPr>
          <w:rFonts w:ascii="宋体" w:hAnsi="宋体" w:hint="eastAsia"/>
          <w:b/>
          <w:bCs/>
          <w:sz w:val="24"/>
        </w:rPr>
        <w:t>财务管理中心、报名</w:t>
      </w:r>
      <w:r>
        <w:rPr>
          <w:rFonts w:ascii="宋体" w:hAnsi="宋体" w:hint="eastAsia"/>
          <w:sz w:val="24"/>
        </w:rPr>
        <w:t>电话：0519-85580377   联系人：周女士</w:t>
      </w:r>
    </w:p>
    <w:p w14:paraId="743BDEBD"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网    址：</w:t>
      </w:r>
      <w:hyperlink r:id="rId7" w:history="1">
        <w:r>
          <w:rPr>
            <w:rStyle w:val="a7"/>
            <w:rFonts w:ascii="宋体" w:hAnsi="宋体" w:hint="eastAsia"/>
            <w:sz w:val="24"/>
          </w:rPr>
          <w:t>www.ejy365.com</w:t>
        </w:r>
      </w:hyperlink>
      <w:r>
        <w:rPr>
          <w:rFonts w:ascii="宋体" w:hAnsi="宋体" w:hint="eastAsia"/>
          <w:sz w:val="24"/>
        </w:rPr>
        <w:t xml:space="preserve">    </w:t>
      </w:r>
      <w:hyperlink r:id="rId8" w:history="1">
        <w:r>
          <w:rPr>
            <w:rStyle w:val="a7"/>
            <w:rFonts w:ascii="宋体" w:hAnsi="宋体" w:hint="eastAsia"/>
            <w:sz w:val="24"/>
          </w:rPr>
          <w:t>www.czztb.com</w:t>
        </w:r>
      </w:hyperlink>
      <w:r>
        <w:rPr>
          <w:rFonts w:ascii="宋体" w:hAnsi="宋体" w:hint="eastAsia"/>
          <w:sz w:val="24"/>
        </w:rPr>
        <w:t xml:space="preserve">               </w:t>
      </w:r>
    </w:p>
    <w:p w14:paraId="37DCFE2F" w14:textId="77777777" w:rsidR="00A477A2" w:rsidRDefault="00A477A2" w:rsidP="00A477A2">
      <w:pPr>
        <w:spacing w:line="440" w:lineRule="exact"/>
        <w:ind w:firstLineChars="200" w:firstLine="480"/>
        <w:rPr>
          <w:rFonts w:ascii="宋体" w:hAnsi="宋体" w:hint="eastAsia"/>
          <w:sz w:val="24"/>
        </w:rPr>
      </w:pPr>
      <w:proofErr w:type="gramStart"/>
      <w:r>
        <w:rPr>
          <w:rFonts w:ascii="宋体" w:hAnsi="宋体" w:hint="eastAsia"/>
          <w:sz w:val="24"/>
        </w:rPr>
        <w:t>邮</w:t>
      </w:r>
      <w:proofErr w:type="gramEnd"/>
      <w:r>
        <w:rPr>
          <w:rFonts w:ascii="宋体" w:hAnsi="宋体" w:hint="eastAsia"/>
          <w:sz w:val="24"/>
        </w:rPr>
        <w:t xml:space="preserve">    箱：</w:t>
      </w:r>
      <w:hyperlink r:id="rId9" w:history="1">
        <w:r>
          <w:rPr>
            <w:rStyle w:val="a7"/>
            <w:rFonts w:ascii="宋体" w:hAnsi="宋体" w:hint="eastAsia"/>
            <w:sz w:val="24"/>
          </w:rPr>
          <w:t>czztb@czztb.com</w:t>
        </w:r>
      </w:hyperlink>
      <w:r>
        <w:rPr>
          <w:rFonts w:ascii="宋体" w:hAnsi="宋体" w:hint="eastAsia"/>
          <w:sz w:val="24"/>
        </w:rPr>
        <w:t xml:space="preserve">   </w:t>
      </w:r>
    </w:p>
    <w:p w14:paraId="34101EED" w14:textId="77777777" w:rsidR="00A477A2" w:rsidRDefault="00A477A2" w:rsidP="00A477A2">
      <w:pPr>
        <w:spacing w:line="360" w:lineRule="auto"/>
        <w:ind w:firstLineChars="200" w:firstLine="480"/>
        <w:rPr>
          <w:rFonts w:ascii="宋体" w:hAnsi="宋体" w:hint="eastAsia"/>
          <w:sz w:val="24"/>
        </w:rPr>
      </w:pPr>
      <w:r>
        <w:rPr>
          <w:rFonts w:ascii="宋体" w:hAnsi="宋体" w:hint="eastAsia"/>
          <w:sz w:val="24"/>
        </w:rPr>
        <w:t>电子版磋商采购文件专用发送邮箱：</w:t>
      </w:r>
      <w:hyperlink r:id="rId10" w:history="1">
        <w:r>
          <w:rPr>
            <w:rFonts w:ascii="宋体" w:hAnsi="宋体" w:hint="eastAsia"/>
            <w:sz w:val="24"/>
          </w:rPr>
          <w:t>biaoshu@eccjt.com</w:t>
        </w:r>
      </w:hyperlink>
    </w:p>
    <w:p w14:paraId="697F395F" w14:textId="77777777" w:rsidR="00A477A2" w:rsidRDefault="00A477A2" w:rsidP="00A477A2">
      <w:pPr>
        <w:spacing w:line="440" w:lineRule="exact"/>
        <w:ind w:firstLineChars="200" w:firstLine="480"/>
        <w:rPr>
          <w:rFonts w:ascii="宋体" w:hAnsi="宋体" w:hint="eastAsia"/>
          <w:sz w:val="24"/>
        </w:rPr>
      </w:pPr>
      <w:r>
        <w:rPr>
          <w:rFonts w:ascii="宋体" w:hAnsi="宋体" w:hint="eastAsia"/>
          <w:sz w:val="24"/>
        </w:rPr>
        <w:t>11.本项目公告期限为三个工作日。</w:t>
      </w:r>
    </w:p>
    <w:p w14:paraId="50C8D218" w14:textId="77777777" w:rsidR="00A477A2" w:rsidRDefault="00A477A2" w:rsidP="00A477A2">
      <w:pPr>
        <w:spacing w:line="440" w:lineRule="exact"/>
        <w:ind w:right="360"/>
        <w:jc w:val="right"/>
        <w:rPr>
          <w:rFonts w:hint="eastAsia"/>
        </w:rPr>
      </w:pPr>
      <w:r>
        <w:rPr>
          <w:rFonts w:ascii="宋体" w:hAnsi="宋体" w:hint="eastAsia"/>
          <w:sz w:val="24"/>
        </w:rPr>
        <w:t>江苏中冠工程咨询有限公司</w:t>
      </w:r>
    </w:p>
    <w:p w14:paraId="4330C1BA" w14:textId="77777777" w:rsidR="00A477A2" w:rsidRDefault="00A477A2" w:rsidP="00A477A2">
      <w:pPr>
        <w:spacing w:line="440" w:lineRule="exact"/>
        <w:ind w:right="360"/>
        <w:jc w:val="right"/>
        <w:rPr>
          <w:rFonts w:ascii="宋体" w:hAnsi="宋体" w:hint="eastAsia"/>
          <w:sz w:val="24"/>
        </w:rPr>
      </w:pPr>
      <w:r>
        <w:rPr>
          <w:rFonts w:ascii="宋体" w:hAnsi="宋体" w:hint="eastAsia"/>
          <w:sz w:val="24"/>
        </w:rPr>
        <w:t>2023年</w:t>
      </w:r>
      <w:r>
        <w:rPr>
          <w:rFonts w:ascii="宋体" w:hAnsi="宋体"/>
          <w:sz w:val="24"/>
        </w:rPr>
        <w:t>4</w:t>
      </w:r>
      <w:r>
        <w:rPr>
          <w:rFonts w:ascii="宋体" w:hAnsi="宋体" w:hint="eastAsia"/>
          <w:sz w:val="24"/>
        </w:rPr>
        <w:t>月2</w:t>
      </w:r>
      <w:r>
        <w:rPr>
          <w:rFonts w:ascii="宋体" w:hAnsi="宋体"/>
          <w:sz w:val="24"/>
        </w:rPr>
        <w:t>4</w:t>
      </w:r>
      <w:r>
        <w:rPr>
          <w:rFonts w:ascii="宋体" w:hAnsi="宋体" w:hint="eastAsia"/>
          <w:sz w:val="24"/>
        </w:rPr>
        <w:t>日</w:t>
      </w:r>
    </w:p>
    <w:bookmarkEnd w:id="1"/>
    <w:bookmarkEnd w:id="2"/>
    <w:p w14:paraId="34F62CBA" w14:textId="77777777" w:rsidR="001D2AE0" w:rsidRDefault="001D2AE0"/>
    <w:sectPr w:rsidR="001D2AE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DEE7A" w14:textId="77777777" w:rsidR="00A477A2" w:rsidRDefault="00A477A2" w:rsidP="00A477A2">
      <w:r>
        <w:separator/>
      </w:r>
    </w:p>
  </w:endnote>
  <w:endnote w:type="continuationSeparator" w:id="0">
    <w:p w14:paraId="0A615BE6" w14:textId="77777777" w:rsidR="00A477A2" w:rsidRDefault="00A477A2" w:rsidP="00A47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BBD6B" w14:textId="77777777" w:rsidR="00A477A2" w:rsidRDefault="00A477A2" w:rsidP="00A477A2">
      <w:r>
        <w:separator/>
      </w:r>
    </w:p>
  </w:footnote>
  <w:footnote w:type="continuationSeparator" w:id="0">
    <w:p w14:paraId="6BB08281" w14:textId="77777777" w:rsidR="00A477A2" w:rsidRDefault="00A477A2" w:rsidP="00A477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7E58BC"/>
    <w:multiLevelType w:val="multilevel"/>
    <w:tmpl w:val="4B7E58BC"/>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16cid:durableId="10824102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AE0"/>
    <w:rsid w:val="001D2AE0"/>
    <w:rsid w:val="00A477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CC2897"/>
  <w15:chartTrackingRefBased/>
  <w15:docId w15:val="{71F74631-C9A3-49EF-968E-330EEB24A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477A2"/>
    <w:pPr>
      <w:widowControl w:val="0"/>
      <w:jc w:val="both"/>
    </w:pPr>
    <w:rPr>
      <w:rFonts w:ascii="Times New Roman" w:eastAsia="宋体" w:hAnsi="Times New Roman" w:cs="Times New Roman"/>
      <w:szCs w:val="24"/>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77A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A477A2"/>
    <w:rPr>
      <w:sz w:val="18"/>
      <w:szCs w:val="18"/>
      <w14:ligatures w14:val="none"/>
    </w:rPr>
  </w:style>
  <w:style w:type="paragraph" w:styleId="a5">
    <w:name w:val="footer"/>
    <w:basedOn w:val="a"/>
    <w:link w:val="a6"/>
    <w:uiPriority w:val="99"/>
    <w:unhideWhenUsed/>
    <w:rsid w:val="00A477A2"/>
    <w:pPr>
      <w:tabs>
        <w:tab w:val="center" w:pos="4153"/>
        <w:tab w:val="right" w:pos="8306"/>
      </w:tabs>
      <w:snapToGrid w:val="0"/>
      <w:jc w:val="left"/>
    </w:pPr>
    <w:rPr>
      <w:sz w:val="18"/>
      <w:szCs w:val="18"/>
    </w:rPr>
  </w:style>
  <w:style w:type="character" w:customStyle="1" w:styleId="a6">
    <w:name w:val="页脚 字符"/>
    <w:basedOn w:val="a0"/>
    <w:link w:val="a5"/>
    <w:uiPriority w:val="99"/>
    <w:rsid w:val="00A477A2"/>
    <w:rPr>
      <w:sz w:val="18"/>
      <w:szCs w:val="18"/>
      <w14:ligatures w14:val="none"/>
    </w:rPr>
  </w:style>
  <w:style w:type="character" w:styleId="a7">
    <w:name w:val="Hyperlink"/>
    <w:qFormat/>
    <w:rsid w:val="00A477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ztb.com" TargetMode="External"/><Relationship Id="rId3" Type="http://schemas.openxmlformats.org/officeDocument/2006/relationships/settings" Target="settings.xml"/><Relationship Id="rId7" Type="http://schemas.openxmlformats.org/officeDocument/2006/relationships/hyperlink" Target="http://www.ejy365.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biaoshu@eccjt.com" TargetMode="External"/><Relationship Id="rId4" Type="http://schemas.openxmlformats.org/officeDocument/2006/relationships/webSettings" Target="webSettings.xml"/><Relationship Id="rId9" Type="http://schemas.openxmlformats.org/officeDocument/2006/relationships/hyperlink" Target="mailto:czztb@czztb.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306</Words>
  <Characters>1747</Characters>
  <Application>Microsoft Office Word</Application>
  <DocSecurity>0</DocSecurity>
  <Lines>14</Lines>
  <Paragraphs>4</Paragraphs>
  <ScaleCrop>false</ScaleCrop>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印远</dc:creator>
  <cp:keywords/>
  <dc:description/>
  <cp:lastModifiedBy>印远</cp:lastModifiedBy>
  <cp:revision>2</cp:revision>
  <dcterms:created xsi:type="dcterms:W3CDTF">2023-04-23T08:31:00Z</dcterms:created>
  <dcterms:modified xsi:type="dcterms:W3CDTF">2023-04-23T08:32:00Z</dcterms:modified>
</cp:coreProperties>
</file>